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63D7" w:rsidRPr="003E6C93" w:rsidRDefault="00D563D7" w:rsidP="00D563D7">
      <w:pPr>
        <w:jc w:val="center"/>
        <w:outlineLvl w:val="0"/>
        <w:rPr>
          <w:b/>
          <w:sz w:val="28"/>
          <w:szCs w:val="28"/>
          <w:lang w:val="kk-KZ"/>
        </w:rPr>
      </w:pPr>
      <w:r w:rsidRPr="003E6C93">
        <w:rPr>
          <w:b/>
          <w:sz w:val="28"/>
          <w:szCs w:val="28"/>
          <w:lang w:val="kk-KZ"/>
        </w:rPr>
        <w:t>КІРІСПЕ</w:t>
      </w:r>
    </w:p>
    <w:p w:rsidR="00D563D7" w:rsidRPr="001479DF" w:rsidRDefault="00D563D7" w:rsidP="00D563D7">
      <w:pPr>
        <w:ind w:firstLine="709"/>
        <w:jc w:val="center"/>
        <w:rPr>
          <w:sz w:val="28"/>
          <w:szCs w:val="28"/>
          <w:lang w:val="kk-KZ"/>
        </w:rPr>
      </w:pPr>
    </w:p>
    <w:p w:rsidR="00D563D7" w:rsidRPr="00B22BDB" w:rsidRDefault="00D563D7" w:rsidP="00D563D7">
      <w:pPr>
        <w:ind w:firstLine="709"/>
        <w:jc w:val="both"/>
        <w:rPr>
          <w:sz w:val="28"/>
          <w:szCs w:val="28"/>
          <w:lang w:val="kk-KZ"/>
        </w:rPr>
      </w:pPr>
      <w:r w:rsidRPr="00B22BDB">
        <w:rPr>
          <w:sz w:val="28"/>
          <w:szCs w:val="28"/>
          <w:lang w:val="kk-KZ"/>
        </w:rPr>
        <w:t>Радиобелсенділік жаңадан пайда болған құ</w:t>
      </w:r>
      <w:r>
        <w:rPr>
          <w:sz w:val="28"/>
          <w:szCs w:val="28"/>
          <w:lang w:val="kk-KZ"/>
        </w:rPr>
        <w:t>былыс емес. Ионданушы сәулелер ж</w:t>
      </w:r>
      <w:r w:rsidRPr="00B22BDB">
        <w:rPr>
          <w:sz w:val="28"/>
          <w:szCs w:val="28"/>
          <w:lang w:val="kk-KZ"/>
        </w:rPr>
        <w:t>ер бетінде тіршілік пайда болғанға дейін бар болған. Бұл құбылыстың жаңашылдығы, қазіргі кезде адамдар оны өз мақсаттарында қолдануға әрек</w:t>
      </w:r>
      <w:r>
        <w:rPr>
          <w:sz w:val="28"/>
          <w:szCs w:val="28"/>
          <w:lang w:val="kk-KZ"/>
        </w:rPr>
        <w:t>ет етуде. Ионданушы сәулелену</w:t>
      </w:r>
      <w:r w:rsidRPr="00B22BDB">
        <w:rPr>
          <w:sz w:val="28"/>
          <w:szCs w:val="28"/>
          <w:lang w:val="kk-KZ"/>
        </w:rPr>
        <w:t xml:space="preserve"> көздері болып табылатын радиобелсенді материалдар қазіргі кезде медицинада, өнеркәсіпте, энергетикада, әскери мақсаттарда кеңінен қолданылады.  Бірақ, радиобелсенді материалдарды ғылыми және басқа мақсаттарда пайдалану кезінде </w:t>
      </w:r>
      <w:r>
        <w:rPr>
          <w:sz w:val="28"/>
          <w:szCs w:val="28"/>
          <w:lang w:val="kk-KZ"/>
        </w:rPr>
        <w:t>ғалымдар</w:t>
      </w:r>
      <w:r w:rsidRPr="00B22BDB">
        <w:rPr>
          <w:sz w:val="28"/>
          <w:szCs w:val="28"/>
          <w:lang w:val="kk-KZ"/>
        </w:rPr>
        <w:t xml:space="preserve"> бірінші қолдану кезіндегі ұмтылыстарында осы материалдардың адамға теріс әсерін байқады.  </w:t>
      </w:r>
      <w:r w:rsidRPr="0065749C">
        <w:rPr>
          <w:sz w:val="28"/>
          <w:szCs w:val="28"/>
          <w:lang w:val="kk-KZ"/>
        </w:rPr>
        <w:t>Табиғи радиация коздерінен сәулеленуге кез келген Жер тұрғыны ұшырайды, бірақ біреулер үлкен дозаға ұшыраса біреулер аз мөлшерде қабылдайды ол нгізінен адамның өмір сүретін ортасына байланысты. Радиация деңгейі кейбір жерде, әсіресе радиоактивті жыныстар орны бар жерде орташадан жоғары, кейбір жерлерде төмен.  Сондай-ақ, сәулелену дозасы ол адамдардың өмір сүру салтына байланысты. Құрылыс заттарын қолдану, тамақ даярлау үшін газды қолдану, үй-жайларды нығыздау мен ұшақпен ұшу – бұның бәрі табиғи радиация көздерінен сәулеленуге әкеледі.</w:t>
      </w:r>
    </w:p>
    <w:p w:rsidR="00D563D7" w:rsidRPr="00B22BDB" w:rsidRDefault="00D563D7" w:rsidP="00D563D7">
      <w:pPr>
        <w:ind w:firstLine="709"/>
        <w:jc w:val="both"/>
        <w:rPr>
          <w:sz w:val="28"/>
          <w:szCs w:val="28"/>
          <w:lang w:val="kk-KZ"/>
        </w:rPr>
      </w:pPr>
      <w:r w:rsidRPr="00B22BDB">
        <w:rPr>
          <w:sz w:val="28"/>
          <w:szCs w:val="28"/>
          <w:lang w:val="kk-KZ"/>
        </w:rPr>
        <w:t xml:space="preserve">1895 жылы Рентгеннің көмекшісі В. Груббе рентген сәулелерімен жұмыс кезінде радиациялық күйік алған, ал радиобелсенділікті ашқан француз ғалымы А. Беккерель радийдің сәулелерінен терінің күшті күйігін алды. </w:t>
      </w:r>
      <w:r w:rsidRPr="00B537DE">
        <w:rPr>
          <w:sz w:val="28"/>
          <w:szCs w:val="28"/>
          <w:lang w:val="kk-KZ"/>
        </w:rPr>
        <w:t>Атомның құрылысы туралы ілімді әрі қарай дамыту үшін радиобелсенділік құбылысының ашылуы өте маңызды болды. Француз ғалымы А. Беккерельдің жұмыстарында уран қосылыстары сәулелену көздері болып табылады. Олар фотографтық пластинкаға әсер етіп, ауаны иондайды да, түссіз емес денеден өтеді.  Беккерельдің зерттеулерін әрі қарай жалғастырған Мария Складовская-Кюри мен Пьер Кюри уран кеніндегі белсенділігі уранға қарағанда жоғары екі жаңа элементті – радий мен полонийды ашты.  Сонымен бірге сәулеленуге қабілетті торий, актиний мен басқа элементтерді байқады. Осы қасиеттер радиобелсенділік деген атау алды. Радиобелсенділік құбылысы атомдардың көптеген жай бөлшектерден тұратынын, яғни олар</w:t>
      </w:r>
      <w:r>
        <w:rPr>
          <w:sz w:val="28"/>
          <w:szCs w:val="28"/>
          <w:lang w:val="kk-KZ"/>
        </w:rPr>
        <w:t>дың бөлінбейтіндігі туралы мағлұ</w:t>
      </w:r>
      <w:r w:rsidRPr="00B537DE">
        <w:rPr>
          <w:sz w:val="28"/>
          <w:szCs w:val="28"/>
          <w:lang w:val="kk-KZ"/>
        </w:rPr>
        <w:t xml:space="preserve">матты теріске шығарып, дәлелдейді. </w:t>
      </w:r>
      <w:r>
        <w:rPr>
          <w:sz w:val="28"/>
          <w:szCs w:val="28"/>
          <w:lang w:val="kk-KZ"/>
        </w:rPr>
        <w:t xml:space="preserve">Ядролық қаруды сынау, </w:t>
      </w:r>
      <w:r w:rsidRPr="00B22BDB">
        <w:rPr>
          <w:sz w:val="28"/>
          <w:szCs w:val="28"/>
          <w:lang w:val="kk-KZ"/>
        </w:rPr>
        <w:t xml:space="preserve"> жапон қалаларын бомбалауда оларды қолдану, Чернобыльда болған апаттардан кейін радиациялық қауіпсіздік мәселелерін қайта қарастыру қажет етеді. Сондықтан адамда</w:t>
      </w:r>
      <w:r>
        <w:rPr>
          <w:sz w:val="28"/>
          <w:szCs w:val="28"/>
          <w:lang w:val="kk-KZ"/>
        </w:rPr>
        <w:t>рды иондаушы сәулеленуден қорғау</w:t>
      </w:r>
      <w:r w:rsidRPr="00B22BDB">
        <w:rPr>
          <w:sz w:val="28"/>
          <w:szCs w:val="28"/>
          <w:lang w:val="kk-KZ"/>
        </w:rPr>
        <w:t xml:space="preserve"> бойынша арнаулы шараларды дайындау қажеттілігі туындады. </w:t>
      </w:r>
    </w:p>
    <w:p w:rsidR="00D563D7" w:rsidRPr="00D011FB" w:rsidRDefault="00D563D7" w:rsidP="00D563D7">
      <w:pPr>
        <w:tabs>
          <w:tab w:val="left" w:pos="9072"/>
        </w:tabs>
        <w:ind w:right="-7" w:firstLine="709"/>
        <w:jc w:val="both"/>
        <w:rPr>
          <w:sz w:val="28"/>
          <w:szCs w:val="28"/>
          <w:lang w:val="kk-KZ"/>
        </w:rPr>
      </w:pPr>
      <w:r w:rsidRPr="00AD1A65">
        <w:rPr>
          <w:sz w:val="28"/>
          <w:szCs w:val="28"/>
          <w:lang w:val="kk-KZ"/>
        </w:rPr>
        <w:t>Атом энергиясын пайдалану кезінде сақтан</w:t>
      </w:r>
      <w:r>
        <w:rPr>
          <w:sz w:val="28"/>
          <w:szCs w:val="28"/>
          <w:lang w:val="kk-KZ"/>
        </w:rPr>
        <w:t xml:space="preserve">дыру шаралары </w:t>
      </w:r>
      <w:r w:rsidRPr="00AD1A65">
        <w:rPr>
          <w:sz w:val="28"/>
          <w:szCs w:val="28"/>
          <w:lang w:val="kk-KZ"/>
        </w:rPr>
        <w:t xml:space="preserve"> жүргізілді. Өйткені, атом қондырғылары жұмыс істеу кезінде, адам өміріне қауіпті радиоактивті шлак түзіледі. Ал оны заласыздандыру оңай шаруа емес. Радиоактивтік қалдықтарды теңізге, мұхитқа, өзенге тастауға рұқсат етілмейді. Жыл сайын мұхит түбіне  радиоактивтік қалдықтар тасталып жатыр. Көптеген дамыған елдерде атом өнеркәсібі кәсіпорындарда белгіленген санитарлық нормаға дейін  радиоактивті заттардың концентрациясын азайтатын тазарту қондырғылары салынған. Қалдықтар </w:t>
      </w:r>
      <w:r w:rsidRPr="00AD1A65">
        <w:rPr>
          <w:sz w:val="28"/>
          <w:szCs w:val="28"/>
          <w:lang w:val="kk-KZ"/>
        </w:rPr>
        <w:lastRenderedPageBreak/>
        <w:t>балондарға салынып цементтеледі де, арнаулы жерлерге тасталады. Атом энергетикасының мәселелері миллиондаған адамдарды ойландыруда. Атом электрост</w:t>
      </w:r>
      <w:r>
        <w:rPr>
          <w:sz w:val="28"/>
          <w:szCs w:val="28"/>
          <w:lang w:val="kk-KZ"/>
        </w:rPr>
        <w:t>анциядағы аппараттарға немқұрайл</w:t>
      </w:r>
      <w:r w:rsidRPr="00AD1A65">
        <w:rPr>
          <w:sz w:val="28"/>
          <w:szCs w:val="28"/>
          <w:lang w:val="kk-KZ"/>
        </w:rPr>
        <w:t xml:space="preserve">ы қарауға болмайды, олардың ойламаған жерден апатқа ұшырауы – обьективтік шындық. </w:t>
      </w:r>
      <w:r w:rsidRPr="00D011FB">
        <w:rPr>
          <w:sz w:val="28"/>
          <w:szCs w:val="28"/>
          <w:lang w:val="kk-KZ"/>
        </w:rPr>
        <w:t>Халықтың радиациялық қауіпсіздігін қамтамасыз ету барлық басты сәулеленуді шектеу кою арқылы жүреді. Сәулеленудің көп түрлілігіне қарай оларға методологиялық тәсілдер мен техникалық әрекеттер жасалады.</w:t>
      </w:r>
    </w:p>
    <w:p w:rsidR="00D563D7" w:rsidRDefault="00D563D7" w:rsidP="00D563D7">
      <w:pPr>
        <w:tabs>
          <w:tab w:val="left" w:pos="9072"/>
        </w:tabs>
        <w:ind w:right="-7" w:firstLine="709"/>
        <w:jc w:val="both"/>
        <w:rPr>
          <w:sz w:val="28"/>
          <w:szCs w:val="28"/>
          <w:lang w:val="kk-KZ"/>
        </w:rPr>
      </w:pPr>
      <w:r w:rsidRPr="00D011FB">
        <w:rPr>
          <w:sz w:val="28"/>
          <w:szCs w:val="28"/>
          <w:lang w:val="kk-KZ"/>
        </w:rPr>
        <w:t>Оптимизация принципине байланысты халықтың сәулелену дозасын белілі бір адам мен адам санына қарай шаралар қолданылады</w:t>
      </w:r>
    </w:p>
    <w:p w:rsidR="00D563D7" w:rsidRDefault="00D563D7" w:rsidP="00D563D7">
      <w:pPr>
        <w:ind w:firstLine="709"/>
        <w:jc w:val="both"/>
        <w:rPr>
          <w:color w:val="000000"/>
          <w:sz w:val="28"/>
          <w:szCs w:val="28"/>
          <w:lang w:val="kk-KZ" w:eastAsia="kk-KZ"/>
        </w:rPr>
      </w:pPr>
      <w:r w:rsidRPr="0002732B">
        <w:rPr>
          <w:color w:val="000000"/>
          <w:sz w:val="28"/>
          <w:szCs w:val="28"/>
          <w:lang w:val="kk-KZ" w:eastAsia="kk-KZ"/>
        </w:rPr>
        <w:t>«Радиациялық қауіпс</w:t>
      </w:r>
      <w:r>
        <w:rPr>
          <w:color w:val="000000"/>
          <w:sz w:val="28"/>
          <w:szCs w:val="28"/>
          <w:lang w:val="kk-KZ" w:eastAsia="kk-KZ"/>
        </w:rPr>
        <w:t>іздік негіздері» оқу құралында  радиациялық сәулеленудің</w:t>
      </w:r>
      <w:r w:rsidRPr="0002732B">
        <w:rPr>
          <w:color w:val="000000"/>
          <w:sz w:val="28"/>
          <w:szCs w:val="28"/>
          <w:lang w:val="kk-KZ" w:eastAsia="kk-KZ"/>
        </w:rPr>
        <w:t xml:space="preserve"> физикалық негіздері, радиоактивті сәулеленуді</w:t>
      </w:r>
      <w:r>
        <w:rPr>
          <w:color w:val="000000"/>
          <w:sz w:val="28"/>
          <w:szCs w:val="28"/>
          <w:lang w:val="kk-KZ" w:eastAsia="kk-KZ"/>
        </w:rPr>
        <w:t>ң</w:t>
      </w:r>
      <w:r w:rsidRPr="0002732B">
        <w:rPr>
          <w:color w:val="000000"/>
          <w:sz w:val="28"/>
          <w:szCs w:val="28"/>
          <w:lang w:val="kk-KZ" w:eastAsia="kk-KZ"/>
        </w:rPr>
        <w:t xml:space="preserve"> заттарм</w:t>
      </w:r>
      <w:r>
        <w:rPr>
          <w:color w:val="000000"/>
          <w:sz w:val="28"/>
          <w:szCs w:val="28"/>
          <w:lang w:val="kk-KZ" w:eastAsia="kk-KZ"/>
        </w:rPr>
        <w:t>е</w:t>
      </w:r>
      <w:r w:rsidRPr="0002732B">
        <w:rPr>
          <w:color w:val="000000"/>
          <w:sz w:val="28"/>
          <w:szCs w:val="28"/>
          <w:lang w:val="kk-KZ" w:eastAsia="kk-KZ"/>
        </w:rPr>
        <w:t xml:space="preserve">н </w:t>
      </w:r>
      <w:r>
        <w:rPr>
          <w:color w:val="000000"/>
          <w:sz w:val="28"/>
          <w:szCs w:val="28"/>
          <w:lang w:val="kk-KZ" w:eastAsia="kk-KZ"/>
        </w:rPr>
        <w:t>өзара әсері, сәулеленудің</w:t>
      </w:r>
      <w:r w:rsidRPr="0002732B">
        <w:rPr>
          <w:color w:val="000000"/>
          <w:sz w:val="28"/>
          <w:szCs w:val="28"/>
          <w:lang w:val="kk-KZ" w:eastAsia="kk-KZ"/>
        </w:rPr>
        <w:t xml:space="preserve"> биологиялық әс</w:t>
      </w:r>
      <w:r>
        <w:rPr>
          <w:color w:val="000000"/>
          <w:sz w:val="28"/>
          <w:szCs w:val="28"/>
          <w:lang w:val="kk-KZ" w:eastAsia="kk-KZ"/>
        </w:rPr>
        <w:t>е</w:t>
      </w:r>
      <w:r w:rsidRPr="0002732B">
        <w:rPr>
          <w:color w:val="000000"/>
          <w:sz w:val="28"/>
          <w:szCs w:val="28"/>
          <w:lang w:val="kk-KZ" w:eastAsia="kk-KZ"/>
        </w:rPr>
        <w:t>рі, бақылау әдіст</w:t>
      </w:r>
      <w:r>
        <w:rPr>
          <w:color w:val="000000"/>
          <w:sz w:val="28"/>
          <w:szCs w:val="28"/>
          <w:lang w:val="kk-KZ" w:eastAsia="kk-KZ"/>
        </w:rPr>
        <w:t>е</w:t>
      </w:r>
      <w:r w:rsidRPr="0002732B">
        <w:rPr>
          <w:color w:val="000000"/>
          <w:sz w:val="28"/>
          <w:szCs w:val="28"/>
          <w:lang w:val="kk-KZ" w:eastAsia="kk-KZ"/>
        </w:rPr>
        <w:t>рі, нормалау жән</w:t>
      </w:r>
      <w:r>
        <w:rPr>
          <w:color w:val="000000"/>
          <w:sz w:val="28"/>
          <w:szCs w:val="28"/>
          <w:lang w:val="kk-KZ" w:eastAsia="kk-KZ"/>
        </w:rPr>
        <w:t>е</w:t>
      </w:r>
      <w:r w:rsidRPr="0002732B">
        <w:rPr>
          <w:color w:val="000000"/>
          <w:sz w:val="28"/>
          <w:szCs w:val="28"/>
          <w:lang w:val="kk-KZ" w:eastAsia="kk-KZ"/>
        </w:rPr>
        <w:t xml:space="preserve"> иондалу сәулелерінен қор</w:t>
      </w:r>
      <w:r>
        <w:rPr>
          <w:color w:val="000000"/>
          <w:sz w:val="28"/>
          <w:szCs w:val="28"/>
          <w:lang w:val="kk-KZ" w:eastAsia="kk-KZ"/>
        </w:rPr>
        <w:t>ғ</w:t>
      </w:r>
      <w:r w:rsidRPr="0002732B">
        <w:rPr>
          <w:color w:val="000000"/>
          <w:sz w:val="28"/>
          <w:szCs w:val="28"/>
          <w:lang w:val="kk-KZ" w:eastAsia="kk-KZ"/>
        </w:rPr>
        <w:t>ау принципт</w:t>
      </w:r>
      <w:r>
        <w:rPr>
          <w:color w:val="000000"/>
          <w:sz w:val="28"/>
          <w:szCs w:val="28"/>
          <w:lang w:val="kk-KZ" w:eastAsia="kk-KZ"/>
        </w:rPr>
        <w:t>е</w:t>
      </w:r>
      <w:r w:rsidRPr="0002732B">
        <w:rPr>
          <w:color w:val="000000"/>
          <w:sz w:val="28"/>
          <w:szCs w:val="28"/>
          <w:lang w:val="kk-KZ" w:eastAsia="kk-KZ"/>
        </w:rPr>
        <w:t>рі к</w:t>
      </w:r>
      <w:r>
        <w:rPr>
          <w:color w:val="000000"/>
          <w:sz w:val="28"/>
          <w:szCs w:val="28"/>
          <w:lang w:val="kk-KZ" w:eastAsia="kk-KZ"/>
        </w:rPr>
        <w:t>ө</w:t>
      </w:r>
      <w:r w:rsidRPr="0002732B">
        <w:rPr>
          <w:color w:val="000000"/>
          <w:sz w:val="28"/>
          <w:szCs w:val="28"/>
          <w:lang w:val="kk-KZ" w:eastAsia="kk-KZ"/>
        </w:rPr>
        <w:t>рс</w:t>
      </w:r>
      <w:r>
        <w:rPr>
          <w:color w:val="000000"/>
          <w:sz w:val="28"/>
          <w:szCs w:val="28"/>
          <w:lang w:val="kk-KZ" w:eastAsia="kk-KZ"/>
        </w:rPr>
        <w:t>е</w:t>
      </w:r>
      <w:r w:rsidRPr="0002732B">
        <w:rPr>
          <w:color w:val="000000"/>
          <w:sz w:val="28"/>
          <w:szCs w:val="28"/>
          <w:lang w:val="kk-KZ" w:eastAsia="kk-KZ"/>
        </w:rPr>
        <w:t>тілг</w:t>
      </w:r>
      <w:r>
        <w:rPr>
          <w:color w:val="000000"/>
          <w:sz w:val="28"/>
          <w:szCs w:val="28"/>
          <w:lang w:val="kk-KZ" w:eastAsia="kk-KZ"/>
        </w:rPr>
        <w:t>е</w:t>
      </w:r>
      <w:r w:rsidRPr="0002732B">
        <w:rPr>
          <w:color w:val="000000"/>
          <w:sz w:val="28"/>
          <w:szCs w:val="28"/>
          <w:lang w:val="kk-KZ" w:eastAsia="kk-KZ"/>
        </w:rPr>
        <w:t>н. Иондалу сәулелерінің көздерінін радиоактивті ыдырау за</w:t>
      </w:r>
      <w:r>
        <w:rPr>
          <w:color w:val="000000"/>
          <w:sz w:val="28"/>
          <w:szCs w:val="28"/>
          <w:lang w:val="kk-KZ" w:eastAsia="kk-KZ"/>
        </w:rPr>
        <w:t>ң</w:t>
      </w:r>
      <w:r w:rsidRPr="0002732B">
        <w:rPr>
          <w:color w:val="000000"/>
          <w:sz w:val="28"/>
          <w:szCs w:val="28"/>
          <w:lang w:val="kk-KZ" w:eastAsia="kk-KZ"/>
        </w:rPr>
        <w:t>ы қарастырылады. у-сәулел</w:t>
      </w:r>
      <w:r>
        <w:rPr>
          <w:color w:val="000000"/>
          <w:sz w:val="28"/>
          <w:szCs w:val="28"/>
          <w:lang w:val="kk-KZ" w:eastAsia="kk-KZ"/>
        </w:rPr>
        <w:t>е</w:t>
      </w:r>
      <w:r w:rsidRPr="0002732B">
        <w:rPr>
          <w:color w:val="000000"/>
          <w:sz w:val="28"/>
          <w:szCs w:val="28"/>
          <w:lang w:val="kk-KZ" w:eastAsia="kk-KZ"/>
        </w:rPr>
        <w:t>рдің әр түрлі заттарм</w:t>
      </w:r>
      <w:r>
        <w:rPr>
          <w:color w:val="000000"/>
          <w:sz w:val="28"/>
          <w:szCs w:val="28"/>
          <w:lang w:val="kk-KZ" w:eastAsia="kk-KZ"/>
        </w:rPr>
        <w:t>е</w:t>
      </w:r>
      <w:r w:rsidRPr="0002732B">
        <w:rPr>
          <w:color w:val="000000"/>
          <w:sz w:val="28"/>
          <w:szCs w:val="28"/>
          <w:lang w:val="kk-KZ" w:eastAsia="kk-KZ"/>
        </w:rPr>
        <w:t>н жән</w:t>
      </w:r>
      <w:r>
        <w:rPr>
          <w:color w:val="000000"/>
          <w:sz w:val="28"/>
          <w:szCs w:val="28"/>
          <w:lang w:val="kk-KZ" w:eastAsia="kk-KZ"/>
        </w:rPr>
        <w:t>е</w:t>
      </w:r>
      <w:r w:rsidRPr="0002732B">
        <w:rPr>
          <w:color w:val="000000"/>
          <w:sz w:val="28"/>
          <w:szCs w:val="28"/>
          <w:lang w:val="kk-KZ" w:eastAsia="kk-KZ"/>
        </w:rPr>
        <w:t xml:space="preserve"> тірі а</w:t>
      </w:r>
      <w:r>
        <w:rPr>
          <w:color w:val="000000"/>
          <w:sz w:val="28"/>
          <w:szCs w:val="28"/>
          <w:lang w:val="kk-KZ" w:eastAsia="kk-KZ"/>
        </w:rPr>
        <w:t xml:space="preserve">ғзалар </w:t>
      </w:r>
      <w:r w:rsidRPr="0002732B">
        <w:rPr>
          <w:color w:val="000000"/>
          <w:sz w:val="28"/>
          <w:szCs w:val="28"/>
          <w:lang w:val="kk-KZ" w:eastAsia="kk-KZ"/>
        </w:rPr>
        <w:t xml:space="preserve"> </w:t>
      </w:r>
      <w:r>
        <w:rPr>
          <w:color w:val="000000"/>
          <w:sz w:val="28"/>
          <w:szCs w:val="28"/>
          <w:lang w:val="kk-KZ" w:eastAsia="kk-KZ"/>
        </w:rPr>
        <w:t>ө</w:t>
      </w:r>
      <w:r w:rsidRPr="0002732B">
        <w:rPr>
          <w:color w:val="000000"/>
          <w:sz w:val="28"/>
          <w:szCs w:val="28"/>
          <w:lang w:val="kk-KZ" w:eastAsia="kk-KZ"/>
        </w:rPr>
        <w:t>зара әс</w:t>
      </w:r>
      <w:r>
        <w:rPr>
          <w:color w:val="000000"/>
          <w:sz w:val="28"/>
          <w:szCs w:val="28"/>
          <w:lang w:val="kk-KZ" w:eastAsia="kk-KZ"/>
        </w:rPr>
        <w:t>е</w:t>
      </w:r>
      <w:r w:rsidRPr="0002732B">
        <w:rPr>
          <w:color w:val="000000"/>
          <w:sz w:val="28"/>
          <w:szCs w:val="28"/>
          <w:lang w:val="kk-KZ" w:eastAsia="kk-KZ"/>
        </w:rPr>
        <w:t>рі к</w:t>
      </w:r>
      <w:r>
        <w:rPr>
          <w:color w:val="000000"/>
          <w:sz w:val="28"/>
          <w:szCs w:val="28"/>
          <w:lang w:val="kk-KZ" w:eastAsia="kk-KZ"/>
        </w:rPr>
        <w:t>ө</w:t>
      </w:r>
      <w:r w:rsidRPr="0002732B">
        <w:rPr>
          <w:color w:val="000000"/>
          <w:sz w:val="28"/>
          <w:szCs w:val="28"/>
          <w:lang w:val="kk-KZ" w:eastAsia="kk-KZ"/>
        </w:rPr>
        <w:t>рс</w:t>
      </w:r>
      <w:r>
        <w:rPr>
          <w:color w:val="000000"/>
          <w:sz w:val="28"/>
          <w:szCs w:val="28"/>
          <w:lang w:val="kk-KZ" w:eastAsia="kk-KZ"/>
        </w:rPr>
        <w:t>е</w:t>
      </w:r>
      <w:r w:rsidRPr="0002732B">
        <w:rPr>
          <w:color w:val="000000"/>
          <w:sz w:val="28"/>
          <w:szCs w:val="28"/>
          <w:lang w:val="kk-KZ" w:eastAsia="kk-KZ"/>
        </w:rPr>
        <w:t>тіл</w:t>
      </w:r>
      <w:r>
        <w:rPr>
          <w:color w:val="000000"/>
          <w:sz w:val="28"/>
          <w:szCs w:val="28"/>
          <w:lang w:val="kk-KZ" w:eastAsia="kk-KZ"/>
        </w:rPr>
        <w:t>е</w:t>
      </w:r>
      <w:r w:rsidRPr="0002732B">
        <w:rPr>
          <w:color w:val="000000"/>
          <w:sz w:val="28"/>
          <w:szCs w:val="28"/>
          <w:lang w:val="kk-KZ" w:eastAsia="kk-KZ"/>
        </w:rPr>
        <w:t>ді. ү-сәул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рд</w:t>
      </w:r>
      <w:r>
        <w:rPr>
          <w:color w:val="000000"/>
          <w:sz w:val="28"/>
          <w:szCs w:val="28"/>
          <w:lang w:val="kk-KZ" w:eastAsia="kk-KZ"/>
        </w:rPr>
        <w:t>е</w:t>
      </w:r>
      <w:r w:rsidRPr="0002732B">
        <w:rPr>
          <w:color w:val="000000"/>
          <w:sz w:val="28"/>
          <w:szCs w:val="28"/>
          <w:lang w:val="kk-KZ" w:eastAsia="kk-KZ"/>
        </w:rPr>
        <w:t>н қор</w:t>
      </w:r>
      <w:r>
        <w:rPr>
          <w:color w:val="000000"/>
          <w:sz w:val="28"/>
          <w:szCs w:val="28"/>
          <w:lang w:val="kk-KZ" w:eastAsia="kk-KZ"/>
        </w:rPr>
        <w:t>ғ</w:t>
      </w:r>
      <w:r w:rsidRPr="0002732B">
        <w:rPr>
          <w:color w:val="000000"/>
          <w:sz w:val="28"/>
          <w:szCs w:val="28"/>
          <w:lang w:val="kk-KZ" w:eastAsia="kk-KZ"/>
        </w:rPr>
        <w:t>ау экраныны</w:t>
      </w:r>
      <w:r>
        <w:rPr>
          <w:color w:val="000000"/>
          <w:sz w:val="28"/>
          <w:szCs w:val="28"/>
          <w:lang w:val="kk-KZ" w:eastAsia="kk-KZ"/>
        </w:rPr>
        <w:t>ң</w:t>
      </w:r>
      <w:r w:rsidRPr="0002732B">
        <w:rPr>
          <w:color w:val="000000"/>
          <w:sz w:val="28"/>
          <w:szCs w:val="28"/>
          <w:lang w:val="kk-KZ" w:eastAsia="kk-KZ"/>
        </w:rPr>
        <w:t xml:space="preserve"> жұтылу қабатыны</w:t>
      </w:r>
      <w:r>
        <w:rPr>
          <w:color w:val="000000"/>
          <w:sz w:val="28"/>
          <w:szCs w:val="28"/>
          <w:lang w:val="kk-KZ" w:eastAsia="kk-KZ"/>
        </w:rPr>
        <w:t>ң</w:t>
      </w:r>
      <w:r w:rsidRPr="0002732B">
        <w:rPr>
          <w:color w:val="000000"/>
          <w:sz w:val="28"/>
          <w:szCs w:val="28"/>
          <w:lang w:val="kk-KZ" w:eastAsia="kk-KZ"/>
        </w:rPr>
        <w:t xml:space="preserve"> қалы</w:t>
      </w:r>
      <w:r>
        <w:rPr>
          <w:color w:val="000000"/>
          <w:sz w:val="28"/>
          <w:szCs w:val="28"/>
          <w:lang w:val="kk-KZ" w:eastAsia="kk-KZ"/>
        </w:rPr>
        <w:t>ң</w:t>
      </w:r>
      <w:r w:rsidRPr="0002732B">
        <w:rPr>
          <w:color w:val="000000"/>
          <w:sz w:val="28"/>
          <w:szCs w:val="28"/>
          <w:lang w:val="kk-KZ" w:eastAsia="kk-KZ"/>
        </w:rPr>
        <w:t>ды</w:t>
      </w:r>
      <w:r>
        <w:rPr>
          <w:color w:val="000000"/>
          <w:sz w:val="28"/>
          <w:szCs w:val="28"/>
          <w:lang w:val="kk-KZ" w:eastAsia="kk-KZ"/>
        </w:rPr>
        <w:t>ғ</w:t>
      </w:r>
      <w:r w:rsidRPr="0002732B">
        <w:rPr>
          <w:color w:val="000000"/>
          <w:sz w:val="28"/>
          <w:szCs w:val="28"/>
          <w:lang w:val="kk-KZ" w:eastAsia="kk-KZ"/>
        </w:rPr>
        <w:t>ы анықталады</w:t>
      </w:r>
      <w:r>
        <w:rPr>
          <w:color w:val="000000"/>
          <w:sz w:val="28"/>
          <w:szCs w:val="28"/>
          <w:lang w:val="kk-KZ" w:eastAsia="kk-KZ"/>
        </w:rPr>
        <w:t>, β</w:t>
      </w:r>
      <w:r w:rsidRPr="0002732B">
        <w:rPr>
          <w:color w:val="000000"/>
          <w:sz w:val="28"/>
          <w:szCs w:val="28"/>
          <w:lang w:val="kk-KZ" w:eastAsia="kk-KZ"/>
        </w:rPr>
        <w:t xml:space="preserve"> - 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рді</w:t>
      </w:r>
      <w:r>
        <w:rPr>
          <w:color w:val="000000"/>
          <w:sz w:val="28"/>
          <w:szCs w:val="28"/>
          <w:lang w:val="kk-KZ" w:eastAsia="kk-KZ"/>
        </w:rPr>
        <w:t>ң</w:t>
      </w:r>
      <w:r w:rsidRPr="0002732B">
        <w:rPr>
          <w:color w:val="000000"/>
          <w:sz w:val="28"/>
          <w:szCs w:val="28"/>
          <w:lang w:val="kk-KZ" w:eastAsia="kk-KZ"/>
        </w:rPr>
        <w:t xml:space="preserve"> түрл</w:t>
      </w:r>
      <w:r>
        <w:rPr>
          <w:color w:val="000000"/>
          <w:sz w:val="28"/>
          <w:szCs w:val="28"/>
          <w:lang w:val="kk-KZ" w:eastAsia="kk-KZ"/>
        </w:rPr>
        <w:t>е</w:t>
      </w:r>
      <w:r w:rsidRPr="0002732B">
        <w:rPr>
          <w:color w:val="000000"/>
          <w:sz w:val="28"/>
          <w:szCs w:val="28"/>
          <w:lang w:val="kk-KZ" w:eastAsia="kk-KZ"/>
        </w:rPr>
        <w:t>рі жән</w:t>
      </w:r>
      <w:r>
        <w:rPr>
          <w:color w:val="000000"/>
          <w:sz w:val="28"/>
          <w:szCs w:val="28"/>
          <w:lang w:val="kk-KZ" w:eastAsia="kk-KZ"/>
        </w:rPr>
        <w:t>е</w:t>
      </w:r>
      <w:r w:rsidRPr="0002732B">
        <w:rPr>
          <w:color w:val="000000"/>
          <w:sz w:val="28"/>
          <w:szCs w:val="28"/>
          <w:lang w:val="kk-KZ" w:eastAsia="kk-KZ"/>
        </w:rPr>
        <w:t xml:space="preserve"> оларды</w:t>
      </w:r>
      <w:r>
        <w:rPr>
          <w:color w:val="000000"/>
          <w:sz w:val="28"/>
          <w:szCs w:val="28"/>
          <w:lang w:val="kk-KZ" w:eastAsia="kk-KZ"/>
        </w:rPr>
        <w:t>ң</w:t>
      </w:r>
      <w:r w:rsidRPr="0002732B">
        <w:rPr>
          <w:color w:val="000000"/>
          <w:sz w:val="28"/>
          <w:szCs w:val="28"/>
          <w:lang w:val="kk-KZ" w:eastAsia="kk-KZ"/>
        </w:rPr>
        <w:t xml:space="preserve"> әр түрлі заттарм</w:t>
      </w:r>
      <w:r>
        <w:rPr>
          <w:color w:val="000000"/>
          <w:sz w:val="28"/>
          <w:szCs w:val="28"/>
          <w:lang w:val="kk-KZ" w:eastAsia="kk-KZ"/>
        </w:rPr>
        <w:t>е</w:t>
      </w:r>
      <w:r w:rsidRPr="0002732B">
        <w:rPr>
          <w:color w:val="000000"/>
          <w:sz w:val="28"/>
          <w:szCs w:val="28"/>
          <w:lang w:val="kk-KZ" w:eastAsia="kk-KZ"/>
        </w:rPr>
        <w:t xml:space="preserve">н </w:t>
      </w:r>
      <w:r>
        <w:rPr>
          <w:color w:val="000000"/>
          <w:sz w:val="28"/>
          <w:szCs w:val="28"/>
          <w:lang w:val="kk-KZ" w:eastAsia="kk-KZ"/>
        </w:rPr>
        <w:t>ө</w:t>
      </w:r>
      <w:r w:rsidRPr="0002732B">
        <w:rPr>
          <w:color w:val="000000"/>
          <w:sz w:val="28"/>
          <w:szCs w:val="28"/>
          <w:lang w:val="kk-KZ" w:eastAsia="kk-KZ"/>
        </w:rPr>
        <w:t>зара әс</w:t>
      </w:r>
      <w:r>
        <w:rPr>
          <w:color w:val="000000"/>
          <w:sz w:val="28"/>
          <w:szCs w:val="28"/>
          <w:lang w:val="kk-KZ" w:eastAsia="kk-KZ"/>
        </w:rPr>
        <w:t>е</w:t>
      </w:r>
      <w:r w:rsidRPr="0002732B">
        <w:rPr>
          <w:color w:val="000000"/>
          <w:sz w:val="28"/>
          <w:szCs w:val="28"/>
          <w:lang w:val="kk-KZ" w:eastAsia="kk-KZ"/>
        </w:rPr>
        <w:t xml:space="preserve">рі, </w:t>
      </w:r>
      <w:r>
        <w:rPr>
          <w:color w:val="000000"/>
          <w:sz w:val="28"/>
          <w:szCs w:val="28"/>
          <w:lang w:val="kk-KZ" w:eastAsia="kk-KZ"/>
        </w:rPr>
        <w:t>β</w:t>
      </w:r>
      <w:r w:rsidRPr="0002732B">
        <w:rPr>
          <w:color w:val="000000"/>
          <w:sz w:val="28"/>
          <w:szCs w:val="28"/>
          <w:lang w:val="kk-KZ" w:eastAsia="kk-KZ"/>
        </w:rPr>
        <w:t xml:space="preserve"> - 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рд</w:t>
      </w:r>
      <w:r>
        <w:rPr>
          <w:color w:val="000000"/>
          <w:sz w:val="28"/>
          <w:szCs w:val="28"/>
          <w:lang w:val="kk-KZ" w:eastAsia="kk-KZ"/>
        </w:rPr>
        <w:t>е</w:t>
      </w:r>
      <w:r w:rsidRPr="0002732B">
        <w:rPr>
          <w:color w:val="000000"/>
          <w:sz w:val="28"/>
          <w:szCs w:val="28"/>
          <w:lang w:val="kk-KZ" w:eastAsia="kk-KZ"/>
        </w:rPr>
        <w:t>н қорғану экраныны</w:t>
      </w:r>
      <w:r>
        <w:rPr>
          <w:color w:val="000000"/>
          <w:sz w:val="28"/>
          <w:szCs w:val="28"/>
          <w:lang w:val="kk-KZ" w:eastAsia="kk-KZ"/>
        </w:rPr>
        <w:t>ң</w:t>
      </w:r>
      <w:r w:rsidRPr="0002732B">
        <w:rPr>
          <w:color w:val="000000"/>
          <w:sz w:val="28"/>
          <w:szCs w:val="28"/>
          <w:lang w:val="kk-KZ" w:eastAsia="kk-KZ"/>
        </w:rPr>
        <w:t xml:space="preserve"> қалы</w:t>
      </w:r>
      <w:r>
        <w:rPr>
          <w:color w:val="000000"/>
          <w:sz w:val="28"/>
          <w:szCs w:val="28"/>
          <w:lang w:val="kk-KZ" w:eastAsia="kk-KZ"/>
        </w:rPr>
        <w:t>ң</w:t>
      </w:r>
      <w:r w:rsidRPr="0002732B">
        <w:rPr>
          <w:color w:val="000000"/>
          <w:sz w:val="28"/>
          <w:szCs w:val="28"/>
          <w:lang w:val="kk-KZ" w:eastAsia="kk-KZ"/>
        </w:rPr>
        <w:t>дығы анықталады. Н</w:t>
      </w:r>
      <w:r>
        <w:rPr>
          <w:color w:val="000000"/>
          <w:sz w:val="28"/>
          <w:szCs w:val="28"/>
          <w:lang w:val="kk-KZ" w:eastAsia="kk-KZ"/>
        </w:rPr>
        <w:t>е</w:t>
      </w:r>
      <w:r w:rsidRPr="0002732B">
        <w:rPr>
          <w:color w:val="000000"/>
          <w:sz w:val="28"/>
          <w:szCs w:val="28"/>
          <w:lang w:val="kk-KZ" w:eastAsia="kk-KZ"/>
        </w:rPr>
        <w:t>йтрондарды</w:t>
      </w:r>
      <w:r>
        <w:rPr>
          <w:color w:val="000000"/>
          <w:sz w:val="28"/>
          <w:szCs w:val="28"/>
          <w:lang w:val="kk-KZ" w:eastAsia="kk-KZ"/>
        </w:rPr>
        <w:t>ң</w:t>
      </w:r>
      <w:r w:rsidRPr="0002732B">
        <w:rPr>
          <w:color w:val="000000"/>
          <w:sz w:val="28"/>
          <w:szCs w:val="28"/>
          <w:lang w:val="kk-KZ" w:eastAsia="kk-KZ"/>
        </w:rPr>
        <w:t xml:space="preserve"> заттарм</w:t>
      </w:r>
      <w:r>
        <w:rPr>
          <w:color w:val="000000"/>
          <w:sz w:val="28"/>
          <w:szCs w:val="28"/>
          <w:lang w:val="kk-KZ" w:eastAsia="kk-KZ"/>
        </w:rPr>
        <w:t>е</w:t>
      </w:r>
      <w:r w:rsidRPr="0002732B">
        <w:rPr>
          <w:color w:val="000000"/>
          <w:sz w:val="28"/>
          <w:szCs w:val="28"/>
          <w:lang w:val="kk-KZ" w:eastAsia="kk-KZ"/>
        </w:rPr>
        <w:t xml:space="preserve">н </w:t>
      </w:r>
      <w:r>
        <w:rPr>
          <w:color w:val="000000"/>
          <w:sz w:val="28"/>
          <w:szCs w:val="28"/>
          <w:lang w:val="kk-KZ" w:eastAsia="kk-KZ"/>
        </w:rPr>
        <w:t>ө</w:t>
      </w:r>
      <w:r w:rsidRPr="0002732B">
        <w:rPr>
          <w:color w:val="000000"/>
          <w:sz w:val="28"/>
          <w:szCs w:val="28"/>
          <w:lang w:val="kk-KZ" w:eastAsia="kk-KZ"/>
        </w:rPr>
        <w:t>зара әс</w:t>
      </w:r>
      <w:r>
        <w:rPr>
          <w:color w:val="000000"/>
          <w:sz w:val="28"/>
          <w:szCs w:val="28"/>
          <w:lang w:val="kk-KZ" w:eastAsia="kk-KZ"/>
        </w:rPr>
        <w:t>е</w:t>
      </w:r>
      <w:r w:rsidRPr="0002732B">
        <w:rPr>
          <w:color w:val="000000"/>
          <w:sz w:val="28"/>
          <w:szCs w:val="28"/>
          <w:lang w:val="kk-KZ" w:eastAsia="kk-KZ"/>
        </w:rPr>
        <w:t>рі қарастырылып н</w:t>
      </w:r>
      <w:r>
        <w:rPr>
          <w:color w:val="000000"/>
          <w:sz w:val="28"/>
          <w:szCs w:val="28"/>
          <w:lang w:val="kk-KZ" w:eastAsia="kk-KZ"/>
        </w:rPr>
        <w:t>е</w:t>
      </w:r>
      <w:r w:rsidRPr="0002732B">
        <w:rPr>
          <w:color w:val="000000"/>
          <w:sz w:val="28"/>
          <w:szCs w:val="28"/>
          <w:lang w:val="kk-KZ" w:eastAsia="kk-KZ"/>
        </w:rPr>
        <w:t>йтронды 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ну көздерінен қор</w:t>
      </w:r>
      <w:r>
        <w:rPr>
          <w:color w:val="000000"/>
          <w:sz w:val="28"/>
          <w:szCs w:val="28"/>
          <w:lang w:val="kk-KZ" w:eastAsia="kk-KZ"/>
        </w:rPr>
        <w:t>ғ</w:t>
      </w:r>
      <w:r w:rsidRPr="0002732B">
        <w:rPr>
          <w:color w:val="000000"/>
          <w:sz w:val="28"/>
          <w:szCs w:val="28"/>
          <w:lang w:val="kk-KZ" w:eastAsia="kk-KZ"/>
        </w:rPr>
        <w:t xml:space="preserve">ау экранын </w:t>
      </w:r>
      <w:r>
        <w:rPr>
          <w:color w:val="000000"/>
          <w:sz w:val="28"/>
          <w:szCs w:val="28"/>
          <w:lang w:val="kk-KZ" w:eastAsia="kk-KZ"/>
        </w:rPr>
        <w:t>е</w:t>
      </w:r>
      <w:r w:rsidRPr="0002732B">
        <w:rPr>
          <w:color w:val="000000"/>
          <w:sz w:val="28"/>
          <w:szCs w:val="28"/>
          <w:lang w:val="kk-KZ" w:eastAsia="kk-KZ"/>
        </w:rPr>
        <w:t>с</w:t>
      </w:r>
      <w:r>
        <w:rPr>
          <w:color w:val="000000"/>
          <w:sz w:val="28"/>
          <w:szCs w:val="28"/>
          <w:lang w:val="kk-KZ" w:eastAsia="kk-KZ"/>
        </w:rPr>
        <w:t>е</w:t>
      </w:r>
      <w:r w:rsidRPr="0002732B">
        <w:rPr>
          <w:color w:val="000000"/>
          <w:sz w:val="28"/>
          <w:szCs w:val="28"/>
          <w:lang w:val="kk-KZ" w:eastAsia="kk-KZ"/>
        </w:rPr>
        <w:t>пт</w:t>
      </w:r>
      <w:r>
        <w:rPr>
          <w:color w:val="000000"/>
          <w:sz w:val="28"/>
          <w:szCs w:val="28"/>
          <w:lang w:val="kk-KZ" w:eastAsia="kk-KZ"/>
        </w:rPr>
        <w:t>е</w:t>
      </w:r>
      <w:r w:rsidRPr="0002732B">
        <w:rPr>
          <w:color w:val="000000"/>
          <w:sz w:val="28"/>
          <w:szCs w:val="28"/>
          <w:lang w:val="kk-KZ" w:eastAsia="kk-KZ"/>
        </w:rPr>
        <w:t xml:space="preserve">у формуласы </w:t>
      </w:r>
      <w:r>
        <w:rPr>
          <w:color w:val="000000"/>
          <w:sz w:val="28"/>
          <w:szCs w:val="28"/>
          <w:lang w:val="kk-KZ" w:eastAsia="kk-KZ"/>
        </w:rPr>
        <w:t>ұ</w:t>
      </w:r>
      <w:r w:rsidRPr="0002732B">
        <w:rPr>
          <w:color w:val="000000"/>
          <w:sz w:val="28"/>
          <w:szCs w:val="28"/>
          <w:lang w:val="kk-KZ" w:eastAsia="kk-KZ"/>
        </w:rPr>
        <w:t>сынылады.</w:t>
      </w:r>
    </w:p>
    <w:p w:rsidR="00D563D7" w:rsidRPr="0002732B" w:rsidRDefault="00D563D7" w:rsidP="00D563D7">
      <w:pPr>
        <w:ind w:firstLine="709"/>
        <w:jc w:val="both"/>
        <w:rPr>
          <w:sz w:val="28"/>
          <w:szCs w:val="28"/>
          <w:lang w:val="kk-KZ"/>
        </w:rPr>
      </w:pPr>
      <w:r>
        <w:rPr>
          <w:color w:val="000000"/>
          <w:sz w:val="28"/>
          <w:szCs w:val="28"/>
          <w:lang w:val="kk-KZ" w:eastAsia="kk-KZ"/>
        </w:rPr>
        <w:t xml:space="preserve">«Радиациалық қауіпсіздік негіздері» оқу құралында </w:t>
      </w:r>
      <w:r w:rsidRPr="0002732B">
        <w:rPr>
          <w:color w:val="000000"/>
          <w:sz w:val="28"/>
          <w:szCs w:val="28"/>
          <w:lang w:val="kk-KZ" w:eastAsia="kk-KZ"/>
        </w:rPr>
        <w:t>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ну к</w:t>
      </w:r>
      <w:r>
        <w:rPr>
          <w:color w:val="000000"/>
          <w:sz w:val="28"/>
          <w:szCs w:val="28"/>
          <w:lang w:val="kk-KZ" w:eastAsia="kk-KZ"/>
        </w:rPr>
        <w:t>ө</w:t>
      </w:r>
      <w:r w:rsidRPr="0002732B">
        <w:rPr>
          <w:color w:val="000000"/>
          <w:sz w:val="28"/>
          <w:szCs w:val="28"/>
          <w:lang w:val="kk-KZ" w:eastAsia="kk-KZ"/>
        </w:rPr>
        <w:t>зд</w:t>
      </w:r>
      <w:r>
        <w:rPr>
          <w:color w:val="000000"/>
          <w:sz w:val="28"/>
          <w:szCs w:val="28"/>
          <w:lang w:val="kk-KZ" w:eastAsia="kk-KZ"/>
        </w:rPr>
        <w:t>е</w:t>
      </w:r>
      <w:r w:rsidRPr="0002732B">
        <w:rPr>
          <w:color w:val="000000"/>
          <w:sz w:val="28"/>
          <w:szCs w:val="28"/>
          <w:lang w:val="kk-KZ" w:eastAsia="kk-KZ"/>
        </w:rPr>
        <w:t>ріні</w:t>
      </w:r>
      <w:r>
        <w:rPr>
          <w:color w:val="000000"/>
          <w:sz w:val="28"/>
          <w:szCs w:val="28"/>
          <w:lang w:val="kk-KZ" w:eastAsia="kk-KZ"/>
        </w:rPr>
        <w:t>ң жіктемесі</w:t>
      </w:r>
      <w:r w:rsidRPr="0002732B">
        <w:rPr>
          <w:color w:val="000000"/>
          <w:sz w:val="28"/>
          <w:szCs w:val="28"/>
          <w:lang w:val="kk-KZ" w:eastAsia="kk-KZ"/>
        </w:rPr>
        <w:t xml:space="preserve"> қарастырылады. Нүкт</w:t>
      </w:r>
      <w:r>
        <w:rPr>
          <w:color w:val="000000"/>
          <w:sz w:val="28"/>
          <w:szCs w:val="28"/>
          <w:lang w:val="kk-KZ" w:eastAsia="kk-KZ"/>
        </w:rPr>
        <w:t>елі изот</w:t>
      </w:r>
      <w:r w:rsidRPr="0002732B">
        <w:rPr>
          <w:color w:val="000000"/>
          <w:sz w:val="28"/>
          <w:szCs w:val="28"/>
          <w:lang w:val="kk-KZ" w:eastAsia="kk-KZ"/>
        </w:rPr>
        <w:t xml:space="preserve">опты радионуклидтің </w:t>
      </w:r>
      <w:r>
        <w:rPr>
          <w:color w:val="000000"/>
          <w:sz w:val="28"/>
          <w:szCs w:val="28"/>
          <w:lang w:val="kk-KZ" w:eastAsia="kk-KZ"/>
        </w:rPr>
        <w:t xml:space="preserve">γ </w:t>
      </w:r>
      <w:r w:rsidRPr="0002732B">
        <w:rPr>
          <w:color w:val="000000"/>
          <w:sz w:val="28"/>
          <w:szCs w:val="28"/>
          <w:lang w:val="kk-KZ" w:eastAsia="kk-KZ"/>
        </w:rPr>
        <w:t xml:space="preserve"> 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ну ала</w:t>
      </w:r>
      <w:r>
        <w:rPr>
          <w:color w:val="000000"/>
          <w:sz w:val="28"/>
          <w:szCs w:val="28"/>
          <w:lang w:val="kk-KZ" w:eastAsia="kk-KZ"/>
        </w:rPr>
        <w:t>ң</w:t>
      </w:r>
      <w:r w:rsidRPr="0002732B">
        <w:rPr>
          <w:color w:val="000000"/>
          <w:sz w:val="28"/>
          <w:szCs w:val="28"/>
          <w:lang w:val="kk-KZ" w:eastAsia="kk-KZ"/>
        </w:rPr>
        <w:t xml:space="preserve">ын </w:t>
      </w:r>
      <w:r>
        <w:rPr>
          <w:color w:val="000000"/>
          <w:sz w:val="28"/>
          <w:szCs w:val="28"/>
          <w:lang w:val="kk-KZ" w:eastAsia="kk-KZ"/>
        </w:rPr>
        <w:t>е</w:t>
      </w:r>
      <w:r w:rsidRPr="0002732B">
        <w:rPr>
          <w:color w:val="000000"/>
          <w:sz w:val="28"/>
          <w:szCs w:val="28"/>
          <w:lang w:val="kk-KZ" w:eastAsia="kk-KZ"/>
        </w:rPr>
        <w:t>с</w:t>
      </w:r>
      <w:r>
        <w:rPr>
          <w:color w:val="000000"/>
          <w:sz w:val="28"/>
          <w:szCs w:val="28"/>
          <w:lang w:val="kk-KZ" w:eastAsia="kk-KZ"/>
        </w:rPr>
        <w:t>е</w:t>
      </w:r>
      <w:r w:rsidRPr="0002732B">
        <w:rPr>
          <w:color w:val="000000"/>
          <w:sz w:val="28"/>
          <w:szCs w:val="28"/>
          <w:lang w:val="kk-KZ" w:eastAsia="kk-KZ"/>
        </w:rPr>
        <w:t>пт</w:t>
      </w:r>
      <w:r>
        <w:rPr>
          <w:color w:val="000000"/>
          <w:sz w:val="28"/>
          <w:szCs w:val="28"/>
          <w:lang w:val="kk-KZ" w:eastAsia="kk-KZ"/>
        </w:rPr>
        <w:t>е</w:t>
      </w:r>
      <w:r w:rsidRPr="0002732B">
        <w:rPr>
          <w:color w:val="000000"/>
          <w:sz w:val="28"/>
          <w:szCs w:val="28"/>
          <w:lang w:val="kk-KZ" w:eastAsia="kk-KZ"/>
        </w:rPr>
        <w:t>у формулалары б</w:t>
      </w:r>
      <w:r>
        <w:rPr>
          <w:color w:val="000000"/>
          <w:sz w:val="28"/>
          <w:szCs w:val="28"/>
          <w:lang w:val="kk-KZ" w:eastAsia="kk-KZ"/>
        </w:rPr>
        <w:t>е</w:t>
      </w:r>
      <w:r w:rsidRPr="0002732B">
        <w:rPr>
          <w:color w:val="000000"/>
          <w:sz w:val="28"/>
          <w:szCs w:val="28"/>
          <w:lang w:val="kk-KZ" w:eastAsia="kk-KZ"/>
        </w:rPr>
        <w:t>ріл</w:t>
      </w:r>
      <w:r>
        <w:rPr>
          <w:color w:val="000000"/>
          <w:sz w:val="28"/>
          <w:szCs w:val="28"/>
          <w:lang w:val="kk-KZ" w:eastAsia="kk-KZ"/>
        </w:rPr>
        <w:t>е</w:t>
      </w:r>
      <w:r w:rsidRPr="0002732B">
        <w:rPr>
          <w:color w:val="000000"/>
          <w:sz w:val="28"/>
          <w:szCs w:val="28"/>
          <w:lang w:val="kk-KZ" w:eastAsia="kk-KZ"/>
        </w:rPr>
        <w:t>ді.</w:t>
      </w:r>
    </w:p>
    <w:p w:rsidR="00D563D7" w:rsidRPr="0002732B" w:rsidRDefault="00D563D7" w:rsidP="00D563D7">
      <w:pPr>
        <w:ind w:firstLine="709"/>
        <w:jc w:val="both"/>
        <w:rPr>
          <w:sz w:val="28"/>
          <w:szCs w:val="28"/>
          <w:lang w:val="kk-KZ"/>
        </w:rPr>
      </w:pPr>
      <w:r w:rsidRPr="0002732B">
        <w:rPr>
          <w:color w:val="000000"/>
          <w:sz w:val="28"/>
          <w:szCs w:val="28"/>
          <w:lang w:val="kk-KZ" w:eastAsia="kk-KZ"/>
        </w:rPr>
        <w:t>Иондалу сәулелеріні</w:t>
      </w:r>
      <w:r>
        <w:rPr>
          <w:color w:val="000000"/>
          <w:sz w:val="28"/>
          <w:szCs w:val="28"/>
          <w:lang w:val="kk-KZ" w:eastAsia="kk-KZ"/>
        </w:rPr>
        <w:t>ң</w:t>
      </w:r>
      <w:r w:rsidRPr="0002732B">
        <w:rPr>
          <w:color w:val="000000"/>
          <w:sz w:val="28"/>
          <w:szCs w:val="28"/>
          <w:lang w:val="kk-KZ" w:eastAsia="kk-KZ"/>
        </w:rPr>
        <w:t xml:space="preserve"> дозим</w:t>
      </w:r>
      <w:r>
        <w:rPr>
          <w:color w:val="000000"/>
          <w:sz w:val="28"/>
          <w:szCs w:val="28"/>
          <w:lang w:val="kk-KZ" w:eastAsia="kk-KZ"/>
        </w:rPr>
        <w:t>е</w:t>
      </w:r>
      <w:r w:rsidRPr="0002732B">
        <w:rPr>
          <w:color w:val="000000"/>
          <w:sz w:val="28"/>
          <w:szCs w:val="28"/>
          <w:lang w:val="kk-KZ" w:eastAsia="kk-KZ"/>
        </w:rPr>
        <w:t>триясы жән</w:t>
      </w:r>
      <w:r>
        <w:rPr>
          <w:color w:val="000000"/>
          <w:sz w:val="28"/>
          <w:szCs w:val="28"/>
          <w:lang w:val="kk-KZ" w:eastAsia="kk-KZ"/>
        </w:rPr>
        <w:t>е</w:t>
      </w:r>
      <w:r w:rsidRPr="0002732B">
        <w:rPr>
          <w:color w:val="000000"/>
          <w:sz w:val="28"/>
          <w:szCs w:val="28"/>
          <w:lang w:val="kk-KZ" w:eastAsia="kk-KZ"/>
        </w:rPr>
        <w:t xml:space="preserve"> тірк</w:t>
      </w:r>
      <w:r>
        <w:rPr>
          <w:color w:val="000000"/>
          <w:sz w:val="28"/>
          <w:szCs w:val="28"/>
          <w:lang w:val="kk-KZ" w:eastAsia="kk-KZ"/>
        </w:rPr>
        <w:t>е</w:t>
      </w:r>
      <w:r w:rsidRPr="0002732B">
        <w:rPr>
          <w:color w:val="000000"/>
          <w:sz w:val="28"/>
          <w:szCs w:val="28"/>
          <w:lang w:val="kk-KZ" w:eastAsia="kk-KZ"/>
        </w:rPr>
        <w:t>луіні</w:t>
      </w:r>
      <w:r>
        <w:rPr>
          <w:color w:val="000000"/>
          <w:sz w:val="28"/>
          <w:szCs w:val="28"/>
          <w:lang w:val="kk-KZ" w:eastAsia="kk-KZ"/>
        </w:rPr>
        <w:t>ң</w:t>
      </w:r>
      <w:r w:rsidRPr="0002732B">
        <w:rPr>
          <w:color w:val="000000"/>
          <w:sz w:val="28"/>
          <w:szCs w:val="28"/>
          <w:lang w:val="kk-KZ" w:eastAsia="kk-KZ"/>
        </w:rPr>
        <w:t xml:space="preserve"> физикалық н</w:t>
      </w:r>
      <w:r>
        <w:rPr>
          <w:color w:val="000000"/>
          <w:sz w:val="28"/>
          <w:szCs w:val="28"/>
          <w:lang w:val="kk-KZ" w:eastAsia="kk-KZ"/>
        </w:rPr>
        <w:t>е</w:t>
      </w:r>
      <w:r w:rsidRPr="0002732B">
        <w:rPr>
          <w:color w:val="000000"/>
          <w:sz w:val="28"/>
          <w:szCs w:val="28"/>
          <w:lang w:val="kk-KZ" w:eastAsia="kk-KZ"/>
        </w:rPr>
        <w:t>гізд</w:t>
      </w:r>
      <w:r>
        <w:rPr>
          <w:color w:val="000000"/>
          <w:sz w:val="28"/>
          <w:szCs w:val="28"/>
          <w:lang w:val="kk-KZ" w:eastAsia="kk-KZ"/>
        </w:rPr>
        <w:t>ері, д</w:t>
      </w:r>
      <w:r w:rsidRPr="0002732B">
        <w:rPr>
          <w:color w:val="000000"/>
          <w:sz w:val="28"/>
          <w:szCs w:val="28"/>
          <w:lang w:val="kk-KZ" w:eastAsia="kk-KZ"/>
        </w:rPr>
        <w:t>озиметрияның сцинтилляциялық, люминисцентті, фотографиялық әдіст</w:t>
      </w:r>
      <w:r>
        <w:rPr>
          <w:color w:val="000000"/>
          <w:sz w:val="28"/>
          <w:szCs w:val="28"/>
          <w:lang w:val="kk-KZ" w:eastAsia="kk-KZ"/>
        </w:rPr>
        <w:t>ері, р</w:t>
      </w:r>
      <w:r w:rsidRPr="0002732B">
        <w:rPr>
          <w:color w:val="000000"/>
          <w:sz w:val="28"/>
          <w:szCs w:val="28"/>
          <w:lang w:val="kk-KZ" w:eastAsia="kk-KZ"/>
        </w:rPr>
        <w:t>адиациялық бақылаудың құралдары м</w:t>
      </w:r>
      <w:r>
        <w:rPr>
          <w:color w:val="000000"/>
          <w:sz w:val="28"/>
          <w:szCs w:val="28"/>
          <w:lang w:val="kk-KZ" w:eastAsia="kk-KZ"/>
        </w:rPr>
        <w:t>е</w:t>
      </w:r>
      <w:r w:rsidRPr="0002732B">
        <w:rPr>
          <w:color w:val="000000"/>
          <w:sz w:val="28"/>
          <w:szCs w:val="28"/>
          <w:lang w:val="kk-KZ" w:eastAsia="kk-KZ"/>
        </w:rPr>
        <w:t>н жұмыс іст</w:t>
      </w:r>
      <w:r>
        <w:rPr>
          <w:color w:val="000000"/>
          <w:sz w:val="28"/>
          <w:szCs w:val="28"/>
          <w:lang w:val="kk-KZ" w:eastAsia="kk-KZ"/>
        </w:rPr>
        <w:t>е</w:t>
      </w:r>
      <w:r w:rsidRPr="0002732B">
        <w:rPr>
          <w:color w:val="000000"/>
          <w:sz w:val="28"/>
          <w:szCs w:val="28"/>
          <w:lang w:val="kk-KZ" w:eastAsia="kk-KZ"/>
        </w:rPr>
        <w:t>у принципі</w:t>
      </w:r>
      <w:r>
        <w:rPr>
          <w:color w:val="000000"/>
          <w:sz w:val="28"/>
          <w:szCs w:val="28"/>
          <w:lang w:val="kk-KZ" w:eastAsia="kk-KZ"/>
        </w:rPr>
        <w:t xml:space="preserve"> келтірілген</w:t>
      </w:r>
      <w:r w:rsidRPr="0002732B">
        <w:rPr>
          <w:color w:val="000000"/>
          <w:sz w:val="28"/>
          <w:szCs w:val="28"/>
          <w:lang w:val="kk-KZ" w:eastAsia="kk-KZ"/>
        </w:rPr>
        <w:t>.</w:t>
      </w:r>
    </w:p>
    <w:p w:rsidR="00D563D7" w:rsidRDefault="00D563D7" w:rsidP="00D563D7">
      <w:pPr>
        <w:ind w:firstLine="709"/>
        <w:jc w:val="both"/>
        <w:rPr>
          <w:sz w:val="28"/>
          <w:szCs w:val="28"/>
          <w:lang w:val="kk-KZ"/>
        </w:rPr>
      </w:pPr>
      <w:r w:rsidRPr="0002732B">
        <w:rPr>
          <w:color w:val="000000"/>
          <w:sz w:val="28"/>
          <w:szCs w:val="28"/>
          <w:lang w:val="kk-KZ" w:eastAsia="kk-KZ"/>
        </w:rPr>
        <w:t>Иондалу сәул</w:t>
      </w:r>
      <w:r>
        <w:rPr>
          <w:color w:val="000000"/>
          <w:sz w:val="28"/>
          <w:szCs w:val="28"/>
          <w:lang w:val="kk-KZ" w:eastAsia="kk-KZ"/>
        </w:rPr>
        <w:t>е</w:t>
      </w:r>
      <w:r w:rsidRPr="0002732B">
        <w:rPr>
          <w:color w:val="000000"/>
          <w:sz w:val="28"/>
          <w:szCs w:val="28"/>
          <w:lang w:val="kk-KZ" w:eastAsia="kk-KZ"/>
        </w:rPr>
        <w:t>л</w:t>
      </w:r>
      <w:r>
        <w:rPr>
          <w:color w:val="000000"/>
          <w:sz w:val="28"/>
          <w:szCs w:val="28"/>
          <w:lang w:val="kk-KZ" w:eastAsia="kk-KZ"/>
        </w:rPr>
        <w:t>е</w:t>
      </w:r>
      <w:r w:rsidRPr="0002732B">
        <w:rPr>
          <w:color w:val="000000"/>
          <w:sz w:val="28"/>
          <w:szCs w:val="28"/>
          <w:lang w:val="kk-KZ" w:eastAsia="kk-KZ"/>
        </w:rPr>
        <w:t>рі к</w:t>
      </w:r>
      <w:r>
        <w:rPr>
          <w:color w:val="000000"/>
          <w:sz w:val="28"/>
          <w:szCs w:val="28"/>
          <w:lang w:val="kk-KZ" w:eastAsia="kk-KZ"/>
        </w:rPr>
        <w:t>ө</w:t>
      </w:r>
      <w:r w:rsidRPr="0002732B">
        <w:rPr>
          <w:color w:val="000000"/>
          <w:sz w:val="28"/>
          <w:szCs w:val="28"/>
          <w:lang w:val="kk-KZ" w:eastAsia="kk-KZ"/>
        </w:rPr>
        <w:t>зд</w:t>
      </w:r>
      <w:r>
        <w:rPr>
          <w:color w:val="000000"/>
          <w:sz w:val="28"/>
          <w:szCs w:val="28"/>
          <w:lang w:val="kk-KZ" w:eastAsia="kk-KZ"/>
        </w:rPr>
        <w:t>е</w:t>
      </w:r>
      <w:r w:rsidRPr="0002732B">
        <w:rPr>
          <w:color w:val="000000"/>
          <w:sz w:val="28"/>
          <w:szCs w:val="28"/>
          <w:lang w:val="kk-KZ" w:eastAsia="kk-KZ"/>
        </w:rPr>
        <w:t>рім</w:t>
      </w:r>
      <w:r>
        <w:rPr>
          <w:color w:val="000000"/>
          <w:sz w:val="28"/>
          <w:szCs w:val="28"/>
          <w:lang w:val="kk-KZ" w:eastAsia="kk-KZ"/>
        </w:rPr>
        <w:t>ен жұмысты ұйымдастыру, сә</w:t>
      </w:r>
      <w:r w:rsidRPr="0002732B">
        <w:rPr>
          <w:color w:val="000000"/>
          <w:sz w:val="28"/>
          <w:szCs w:val="28"/>
          <w:lang w:val="kk-KZ" w:eastAsia="kk-KZ"/>
        </w:rPr>
        <w:t>улеленуді</w:t>
      </w:r>
      <w:r>
        <w:rPr>
          <w:color w:val="000000"/>
          <w:sz w:val="28"/>
          <w:szCs w:val="28"/>
          <w:lang w:val="kk-KZ" w:eastAsia="kk-KZ"/>
        </w:rPr>
        <w:t>ң</w:t>
      </w:r>
      <w:r w:rsidRPr="0002732B">
        <w:rPr>
          <w:color w:val="000000"/>
          <w:sz w:val="28"/>
          <w:szCs w:val="28"/>
          <w:lang w:val="kk-KZ" w:eastAsia="kk-KZ"/>
        </w:rPr>
        <w:t xml:space="preserve"> жабық көзд</w:t>
      </w:r>
      <w:r>
        <w:rPr>
          <w:color w:val="000000"/>
          <w:sz w:val="28"/>
          <w:szCs w:val="28"/>
          <w:lang w:val="kk-KZ" w:eastAsia="kk-KZ"/>
        </w:rPr>
        <w:t>е</w:t>
      </w:r>
      <w:r w:rsidRPr="0002732B">
        <w:rPr>
          <w:color w:val="000000"/>
          <w:sz w:val="28"/>
          <w:szCs w:val="28"/>
          <w:lang w:val="kk-KZ" w:eastAsia="kk-KZ"/>
        </w:rPr>
        <w:t>рім</w:t>
      </w:r>
      <w:r>
        <w:rPr>
          <w:color w:val="000000"/>
          <w:sz w:val="28"/>
          <w:szCs w:val="28"/>
          <w:lang w:val="kk-KZ" w:eastAsia="kk-KZ"/>
        </w:rPr>
        <w:t>е</w:t>
      </w:r>
      <w:r w:rsidRPr="0002732B">
        <w:rPr>
          <w:color w:val="000000"/>
          <w:sz w:val="28"/>
          <w:szCs w:val="28"/>
          <w:lang w:val="kk-KZ" w:eastAsia="kk-KZ"/>
        </w:rPr>
        <w:t>н ж</w:t>
      </w:r>
      <w:r>
        <w:rPr>
          <w:color w:val="000000"/>
          <w:sz w:val="28"/>
          <w:szCs w:val="28"/>
          <w:lang w:val="kk-KZ" w:eastAsia="kk-KZ"/>
        </w:rPr>
        <w:t>ұ</w:t>
      </w:r>
      <w:r w:rsidRPr="0002732B">
        <w:rPr>
          <w:color w:val="000000"/>
          <w:sz w:val="28"/>
          <w:szCs w:val="28"/>
          <w:lang w:val="kk-KZ" w:eastAsia="kk-KZ"/>
        </w:rPr>
        <w:t>мыс іст</w:t>
      </w:r>
      <w:r>
        <w:rPr>
          <w:color w:val="000000"/>
          <w:sz w:val="28"/>
          <w:szCs w:val="28"/>
          <w:lang w:val="kk-KZ" w:eastAsia="kk-KZ"/>
        </w:rPr>
        <w:t>еу, а</w:t>
      </w:r>
      <w:r w:rsidRPr="0002732B">
        <w:rPr>
          <w:color w:val="000000"/>
          <w:sz w:val="28"/>
          <w:szCs w:val="28"/>
          <w:lang w:val="kk-KZ" w:eastAsia="kk-KZ"/>
        </w:rPr>
        <w:t>шық күйд</w:t>
      </w:r>
      <w:r>
        <w:rPr>
          <w:color w:val="000000"/>
          <w:sz w:val="28"/>
          <w:szCs w:val="28"/>
          <w:lang w:val="kk-KZ" w:eastAsia="kk-KZ"/>
        </w:rPr>
        <w:t>е</w:t>
      </w:r>
      <w:r w:rsidRPr="0002732B">
        <w:rPr>
          <w:color w:val="000000"/>
          <w:sz w:val="28"/>
          <w:szCs w:val="28"/>
          <w:lang w:val="kk-KZ" w:eastAsia="kk-KZ"/>
        </w:rPr>
        <w:t>гі радиоактивті заттарм</w:t>
      </w:r>
      <w:r>
        <w:rPr>
          <w:color w:val="000000"/>
          <w:sz w:val="28"/>
          <w:szCs w:val="28"/>
          <w:lang w:val="kk-KZ" w:eastAsia="kk-KZ"/>
        </w:rPr>
        <w:t>ен жұмыс, р</w:t>
      </w:r>
      <w:r w:rsidRPr="0002732B">
        <w:rPr>
          <w:color w:val="000000"/>
          <w:sz w:val="28"/>
          <w:szCs w:val="28"/>
          <w:lang w:val="kk-KZ" w:eastAsia="kk-KZ"/>
        </w:rPr>
        <w:t>адиоактивті к</w:t>
      </w:r>
      <w:r>
        <w:rPr>
          <w:color w:val="000000"/>
          <w:sz w:val="28"/>
          <w:szCs w:val="28"/>
          <w:lang w:val="kk-KZ" w:eastAsia="kk-KZ"/>
        </w:rPr>
        <w:t>ө</w:t>
      </w:r>
      <w:r w:rsidRPr="0002732B">
        <w:rPr>
          <w:color w:val="000000"/>
          <w:sz w:val="28"/>
          <w:szCs w:val="28"/>
          <w:lang w:val="kk-KZ" w:eastAsia="kk-KZ"/>
        </w:rPr>
        <w:t>зд</w:t>
      </w:r>
      <w:r>
        <w:rPr>
          <w:color w:val="000000"/>
          <w:sz w:val="28"/>
          <w:szCs w:val="28"/>
          <w:lang w:val="kk-KZ" w:eastAsia="kk-KZ"/>
        </w:rPr>
        <w:t>е</w:t>
      </w:r>
      <w:r w:rsidRPr="0002732B">
        <w:rPr>
          <w:color w:val="000000"/>
          <w:sz w:val="28"/>
          <w:szCs w:val="28"/>
          <w:lang w:val="kk-KZ" w:eastAsia="kk-KZ"/>
        </w:rPr>
        <w:t>рді тасымалдауды</w:t>
      </w:r>
      <w:r>
        <w:rPr>
          <w:color w:val="000000"/>
          <w:sz w:val="28"/>
          <w:szCs w:val="28"/>
          <w:lang w:val="kk-KZ" w:eastAsia="kk-KZ"/>
        </w:rPr>
        <w:t>ң</w:t>
      </w:r>
      <w:r w:rsidRPr="0002732B">
        <w:rPr>
          <w:color w:val="000000"/>
          <w:sz w:val="28"/>
          <w:szCs w:val="28"/>
          <w:lang w:val="kk-KZ" w:eastAsia="kk-KZ"/>
        </w:rPr>
        <w:t xml:space="preserve"> қауіпсіздік н</w:t>
      </w:r>
      <w:r>
        <w:rPr>
          <w:color w:val="000000"/>
          <w:sz w:val="28"/>
          <w:szCs w:val="28"/>
          <w:lang w:val="kk-KZ" w:eastAsia="kk-KZ"/>
        </w:rPr>
        <w:t>е</w:t>
      </w:r>
      <w:r w:rsidRPr="0002732B">
        <w:rPr>
          <w:color w:val="000000"/>
          <w:sz w:val="28"/>
          <w:szCs w:val="28"/>
          <w:lang w:val="kk-KZ" w:eastAsia="kk-KZ"/>
        </w:rPr>
        <w:t>гізд</w:t>
      </w:r>
      <w:r>
        <w:rPr>
          <w:color w:val="000000"/>
          <w:sz w:val="28"/>
          <w:szCs w:val="28"/>
          <w:lang w:val="kk-KZ" w:eastAsia="kk-KZ"/>
        </w:rPr>
        <w:t>ері, р</w:t>
      </w:r>
      <w:r w:rsidRPr="0002732B">
        <w:rPr>
          <w:color w:val="000000"/>
          <w:sz w:val="28"/>
          <w:szCs w:val="28"/>
          <w:lang w:val="kk-KZ" w:eastAsia="kk-KZ"/>
        </w:rPr>
        <w:t>адиациялық қауіпсіздік қызм</w:t>
      </w:r>
      <w:r>
        <w:rPr>
          <w:color w:val="000000"/>
          <w:sz w:val="28"/>
          <w:szCs w:val="28"/>
          <w:lang w:val="kk-KZ" w:eastAsia="kk-KZ"/>
        </w:rPr>
        <w:t>е</w:t>
      </w:r>
      <w:r w:rsidRPr="0002732B">
        <w:rPr>
          <w:color w:val="000000"/>
          <w:sz w:val="28"/>
          <w:szCs w:val="28"/>
          <w:lang w:val="kk-KZ" w:eastAsia="kk-KZ"/>
        </w:rPr>
        <w:t>тіні</w:t>
      </w:r>
      <w:r>
        <w:rPr>
          <w:color w:val="000000"/>
          <w:sz w:val="28"/>
          <w:szCs w:val="28"/>
          <w:lang w:val="kk-KZ" w:eastAsia="kk-KZ"/>
        </w:rPr>
        <w:t>ң</w:t>
      </w:r>
      <w:r w:rsidRPr="0002732B">
        <w:rPr>
          <w:color w:val="000000"/>
          <w:sz w:val="28"/>
          <w:szCs w:val="28"/>
          <w:lang w:val="kk-KZ" w:eastAsia="kk-KZ"/>
        </w:rPr>
        <w:t xml:space="preserve"> мінд</w:t>
      </w:r>
      <w:r>
        <w:rPr>
          <w:color w:val="000000"/>
          <w:sz w:val="28"/>
          <w:szCs w:val="28"/>
          <w:lang w:val="kk-KZ" w:eastAsia="kk-KZ"/>
        </w:rPr>
        <w:t>е</w:t>
      </w:r>
      <w:r w:rsidRPr="0002732B">
        <w:rPr>
          <w:color w:val="000000"/>
          <w:sz w:val="28"/>
          <w:szCs w:val="28"/>
          <w:lang w:val="kk-KZ" w:eastAsia="kk-KZ"/>
        </w:rPr>
        <w:t>тт</w:t>
      </w:r>
      <w:r>
        <w:rPr>
          <w:color w:val="000000"/>
          <w:sz w:val="28"/>
          <w:szCs w:val="28"/>
          <w:lang w:val="kk-KZ" w:eastAsia="kk-KZ"/>
        </w:rPr>
        <w:t>е</w:t>
      </w:r>
      <w:r w:rsidRPr="0002732B">
        <w:rPr>
          <w:color w:val="000000"/>
          <w:sz w:val="28"/>
          <w:szCs w:val="28"/>
          <w:lang w:val="kk-KZ" w:eastAsia="kk-KZ"/>
        </w:rPr>
        <w:t>рі</w:t>
      </w:r>
      <w:r>
        <w:rPr>
          <w:color w:val="000000"/>
          <w:sz w:val="28"/>
          <w:szCs w:val="28"/>
          <w:lang w:val="kk-KZ" w:eastAsia="kk-KZ"/>
        </w:rPr>
        <w:t xml:space="preserve"> анықталған</w:t>
      </w:r>
      <w:r w:rsidRPr="0002732B">
        <w:rPr>
          <w:color w:val="000000"/>
          <w:sz w:val="28"/>
          <w:szCs w:val="28"/>
          <w:lang w:val="kk-KZ" w:eastAsia="kk-KZ"/>
        </w:rPr>
        <w:t>.</w:t>
      </w:r>
    </w:p>
    <w:p w:rsidR="00D563D7" w:rsidRPr="00B22BDB" w:rsidRDefault="00D563D7" w:rsidP="00D563D7">
      <w:pPr>
        <w:ind w:firstLine="709"/>
        <w:jc w:val="both"/>
        <w:rPr>
          <w:sz w:val="28"/>
          <w:szCs w:val="28"/>
          <w:lang w:val="kk-KZ"/>
        </w:rPr>
      </w:pPr>
      <w:r>
        <w:rPr>
          <w:sz w:val="28"/>
          <w:szCs w:val="28"/>
          <w:lang w:val="kk-KZ"/>
        </w:rPr>
        <w:t xml:space="preserve">Соған байланысты  </w:t>
      </w:r>
      <w:r w:rsidRPr="00902B6D">
        <w:rPr>
          <w:sz w:val="28"/>
          <w:szCs w:val="28"/>
          <w:lang w:val="kk-KZ"/>
        </w:rPr>
        <w:t>«Радиациалық қауіпсіздік негіздері»</w:t>
      </w:r>
      <w:r w:rsidRPr="00B22BDB">
        <w:rPr>
          <w:sz w:val="28"/>
          <w:szCs w:val="28"/>
          <w:lang w:val="kk-KZ"/>
        </w:rPr>
        <w:t xml:space="preserve"> </w:t>
      </w:r>
      <w:r>
        <w:rPr>
          <w:sz w:val="28"/>
          <w:szCs w:val="28"/>
          <w:lang w:val="kk-KZ"/>
        </w:rPr>
        <w:t xml:space="preserve">оқу құралының </w:t>
      </w:r>
      <w:r w:rsidRPr="00111449">
        <w:rPr>
          <w:b/>
          <w:sz w:val="28"/>
          <w:szCs w:val="28"/>
          <w:lang w:val="kk-KZ"/>
        </w:rPr>
        <w:t>мақсаты</w:t>
      </w:r>
      <w:r w:rsidRPr="00B22BDB">
        <w:rPr>
          <w:sz w:val="28"/>
          <w:szCs w:val="28"/>
          <w:lang w:val="kk-KZ"/>
        </w:rPr>
        <w:t xml:space="preserve"> ионданушы сәулеленудің көздері туралы, осы сәулеленудің адамға әсерін, радиобелсенді ластану салдарын жою бойынша білімдер жүйесін қалыптастыру болып табылады.  </w:t>
      </w:r>
    </w:p>
    <w:p w:rsidR="00D563D7" w:rsidRPr="00B22BDB" w:rsidRDefault="00D563D7" w:rsidP="00D563D7">
      <w:pPr>
        <w:ind w:firstLine="709"/>
        <w:jc w:val="both"/>
        <w:rPr>
          <w:sz w:val="28"/>
          <w:szCs w:val="28"/>
          <w:lang w:val="kk-KZ"/>
        </w:rPr>
      </w:pPr>
      <w:r>
        <w:rPr>
          <w:sz w:val="28"/>
          <w:szCs w:val="28"/>
          <w:lang w:val="kk-KZ"/>
        </w:rPr>
        <w:t>Оқу құралының</w:t>
      </w:r>
      <w:r w:rsidRPr="00B22BDB">
        <w:rPr>
          <w:sz w:val="28"/>
          <w:szCs w:val="28"/>
          <w:lang w:val="kk-KZ"/>
        </w:rPr>
        <w:t xml:space="preserve"> </w:t>
      </w:r>
      <w:r w:rsidRPr="00111449">
        <w:rPr>
          <w:b/>
          <w:sz w:val="28"/>
          <w:szCs w:val="28"/>
          <w:lang w:val="kk-KZ"/>
        </w:rPr>
        <w:t>міндеттері</w:t>
      </w:r>
      <w:r w:rsidRPr="00B22BDB">
        <w:rPr>
          <w:sz w:val="28"/>
          <w:szCs w:val="28"/>
          <w:lang w:val="kk-KZ"/>
        </w:rPr>
        <w:t xml:space="preserve"> төмендегідей: </w:t>
      </w:r>
    </w:p>
    <w:p w:rsidR="00D563D7" w:rsidRPr="00B22BDB" w:rsidRDefault="00D563D7" w:rsidP="00D563D7">
      <w:pPr>
        <w:ind w:firstLine="709"/>
        <w:jc w:val="both"/>
        <w:rPr>
          <w:sz w:val="28"/>
          <w:szCs w:val="28"/>
          <w:lang w:val="kk-KZ"/>
        </w:rPr>
      </w:pPr>
      <w:r w:rsidRPr="00B22BDB">
        <w:rPr>
          <w:sz w:val="28"/>
          <w:szCs w:val="28"/>
          <w:lang w:val="kk-KZ"/>
        </w:rPr>
        <w:t>-  дозиметрияға қатысты сұрақтарға жауап беруге үйрету;</w:t>
      </w:r>
    </w:p>
    <w:p w:rsidR="00D563D7" w:rsidRPr="00BA5D6E" w:rsidRDefault="00D563D7" w:rsidP="00D563D7">
      <w:pPr>
        <w:ind w:firstLine="709"/>
        <w:jc w:val="both"/>
        <w:rPr>
          <w:sz w:val="28"/>
          <w:szCs w:val="28"/>
          <w:lang w:val="kk-KZ"/>
        </w:rPr>
      </w:pPr>
      <w:r w:rsidRPr="00BA5D6E">
        <w:rPr>
          <w:sz w:val="28"/>
          <w:szCs w:val="28"/>
          <w:lang w:val="kk-KZ"/>
        </w:rPr>
        <w:t>-</w:t>
      </w:r>
      <w:r w:rsidRPr="00B22BDB">
        <w:rPr>
          <w:sz w:val="28"/>
          <w:szCs w:val="28"/>
          <w:lang w:val="kk-KZ"/>
        </w:rPr>
        <w:t xml:space="preserve"> ионданушы сәулеленуді бақылау мен нормалау принциптерімен </w:t>
      </w:r>
      <w:r>
        <w:rPr>
          <w:sz w:val="28"/>
          <w:szCs w:val="28"/>
          <w:lang w:val="kk-KZ"/>
        </w:rPr>
        <w:t>білімгерлерді</w:t>
      </w:r>
      <w:r w:rsidRPr="00B22BDB">
        <w:rPr>
          <w:sz w:val="28"/>
          <w:szCs w:val="28"/>
          <w:lang w:val="kk-KZ"/>
        </w:rPr>
        <w:t xml:space="preserve"> таныстыру</w:t>
      </w:r>
      <w:r w:rsidRPr="00BA5D6E">
        <w:rPr>
          <w:sz w:val="28"/>
          <w:szCs w:val="28"/>
          <w:lang w:val="kk-KZ"/>
        </w:rPr>
        <w:t>;</w:t>
      </w:r>
    </w:p>
    <w:p w:rsidR="00D563D7" w:rsidRDefault="00D563D7" w:rsidP="00D563D7">
      <w:pPr>
        <w:ind w:firstLine="709"/>
        <w:jc w:val="both"/>
        <w:rPr>
          <w:sz w:val="28"/>
          <w:szCs w:val="28"/>
          <w:lang w:val="kk-KZ"/>
        </w:rPr>
      </w:pPr>
      <w:r w:rsidRPr="00BA5D6E">
        <w:rPr>
          <w:sz w:val="28"/>
          <w:szCs w:val="28"/>
          <w:lang w:val="kk-KZ"/>
        </w:rPr>
        <w:t xml:space="preserve">-  </w:t>
      </w:r>
      <w:r w:rsidRPr="00B22BDB">
        <w:rPr>
          <w:sz w:val="28"/>
          <w:szCs w:val="28"/>
          <w:lang w:val="kk-KZ"/>
        </w:rPr>
        <w:t xml:space="preserve">ионданушы сәулеленудің әсерінен қорғану шараларын дұрыс таңдауға </w:t>
      </w:r>
      <w:r>
        <w:rPr>
          <w:sz w:val="28"/>
          <w:szCs w:val="28"/>
          <w:lang w:val="kk-KZ"/>
        </w:rPr>
        <w:t>білімгерлерді</w:t>
      </w:r>
      <w:r w:rsidRPr="00B22BDB">
        <w:rPr>
          <w:sz w:val="28"/>
          <w:szCs w:val="28"/>
          <w:lang w:val="kk-KZ"/>
        </w:rPr>
        <w:t xml:space="preserve"> үйрету</w:t>
      </w:r>
      <w:r w:rsidRPr="00BA5D6E">
        <w:rPr>
          <w:sz w:val="28"/>
          <w:szCs w:val="28"/>
          <w:lang w:val="kk-KZ"/>
        </w:rPr>
        <w:t>.</w:t>
      </w:r>
    </w:p>
    <w:p w:rsidR="00D563D7" w:rsidRPr="00BA5D6E" w:rsidRDefault="00D563D7" w:rsidP="00D563D7">
      <w:pPr>
        <w:ind w:firstLine="709"/>
        <w:jc w:val="both"/>
        <w:rPr>
          <w:sz w:val="28"/>
          <w:szCs w:val="28"/>
          <w:lang w:val="kk-KZ"/>
        </w:rPr>
      </w:pPr>
    </w:p>
    <w:p w:rsidR="00D563D7" w:rsidRPr="00BA5D6E" w:rsidRDefault="00D563D7" w:rsidP="00D563D7">
      <w:pPr>
        <w:ind w:firstLine="709"/>
        <w:jc w:val="both"/>
        <w:rPr>
          <w:sz w:val="28"/>
          <w:szCs w:val="28"/>
          <w:lang w:val="kk-KZ"/>
        </w:rPr>
      </w:pPr>
    </w:p>
    <w:p w:rsidR="00D563D7" w:rsidRPr="003E6C93" w:rsidRDefault="00D563D7" w:rsidP="00D563D7">
      <w:pPr>
        <w:pStyle w:val="2"/>
        <w:ind w:left="0" w:firstLine="0"/>
        <w:jc w:val="center"/>
        <w:rPr>
          <w:b/>
          <w:sz w:val="28"/>
          <w:szCs w:val="28"/>
          <w:lang w:val="kk-KZ"/>
        </w:rPr>
      </w:pPr>
      <w:r w:rsidRPr="003E6C93">
        <w:rPr>
          <w:b/>
          <w:sz w:val="28"/>
          <w:szCs w:val="28"/>
          <w:lang w:val="kk-KZ"/>
        </w:rPr>
        <w:t>1 АТОМ ЯДРОЛАРЫ БӨЛІНУІНІҢ ТЕОРИЯЛЫҚ НЕГІЗДЕРІ</w:t>
      </w:r>
    </w:p>
    <w:p w:rsidR="00D563D7" w:rsidRPr="003E6C93" w:rsidRDefault="00D563D7" w:rsidP="00D563D7">
      <w:pPr>
        <w:pStyle w:val="2"/>
        <w:ind w:left="0" w:firstLine="0"/>
        <w:jc w:val="center"/>
        <w:rPr>
          <w:b/>
          <w:sz w:val="28"/>
          <w:szCs w:val="28"/>
          <w:lang w:val="kk-KZ"/>
        </w:rPr>
      </w:pPr>
    </w:p>
    <w:p w:rsidR="00D563D7" w:rsidRPr="003E6C93" w:rsidRDefault="00D563D7" w:rsidP="00D563D7">
      <w:pPr>
        <w:jc w:val="center"/>
        <w:rPr>
          <w:b/>
          <w:sz w:val="28"/>
          <w:szCs w:val="28"/>
          <w:lang w:val="kk-KZ"/>
        </w:rPr>
      </w:pPr>
      <w:r w:rsidRPr="003E6C93">
        <w:rPr>
          <w:b/>
          <w:sz w:val="28"/>
          <w:szCs w:val="28"/>
          <w:lang w:val="kk-KZ"/>
        </w:rPr>
        <w:lastRenderedPageBreak/>
        <w:t>1.1 Атом құрылысы. Атом ядросы</w:t>
      </w:r>
    </w:p>
    <w:p w:rsidR="00D563D7" w:rsidRPr="00BA5D6E" w:rsidRDefault="00D563D7" w:rsidP="00D563D7">
      <w:pPr>
        <w:ind w:firstLine="709"/>
        <w:rPr>
          <w:b/>
          <w:sz w:val="28"/>
          <w:szCs w:val="28"/>
          <w:lang w:val="kk-KZ"/>
        </w:rPr>
      </w:pPr>
    </w:p>
    <w:p w:rsidR="00D563D7" w:rsidRPr="00B22BDB" w:rsidRDefault="00D563D7" w:rsidP="00D563D7">
      <w:pPr>
        <w:ind w:firstLine="709"/>
        <w:jc w:val="both"/>
        <w:rPr>
          <w:sz w:val="28"/>
          <w:szCs w:val="28"/>
          <w:lang w:val="kk-KZ"/>
        </w:rPr>
      </w:pPr>
      <w:r w:rsidRPr="00797D79">
        <w:rPr>
          <w:sz w:val="28"/>
          <w:szCs w:val="28"/>
          <w:lang w:val="kk-KZ"/>
        </w:rPr>
        <w:t>Х</w:t>
      </w:r>
      <w:r w:rsidRPr="00B22BDB">
        <w:rPr>
          <w:sz w:val="28"/>
          <w:szCs w:val="28"/>
          <w:lang w:val="kk-KZ"/>
        </w:rPr>
        <w:t>І</w:t>
      </w:r>
      <w:r w:rsidRPr="00797D79">
        <w:rPr>
          <w:sz w:val="28"/>
          <w:szCs w:val="28"/>
          <w:lang w:val="kk-KZ"/>
        </w:rPr>
        <w:t xml:space="preserve">Х </w:t>
      </w:r>
      <w:r w:rsidRPr="00B22BDB">
        <w:rPr>
          <w:sz w:val="28"/>
          <w:szCs w:val="28"/>
          <w:lang w:val="kk-KZ"/>
        </w:rPr>
        <w:t>ғасырдың соңында газдардағы электр зарядын оқып-үйрену, элементтердің қарапайым бөлінбейтін бөлшектері туралы, яғни атом туралы ұғымға жол ашты.</w:t>
      </w:r>
    </w:p>
    <w:p w:rsidR="00D563D7" w:rsidRPr="00B22BDB" w:rsidRDefault="00D563D7" w:rsidP="00D563D7">
      <w:pPr>
        <w:ind w:firstLine="709"/>
        <w:jc w:val="both"/>
        <w:rPr>
          <w:sz w:val="28"/>
          <w:szCs w:val="28"/>
          <w:lang w:val="kk-KZ"/>
        </w:rPr>
      </w:pPr>
      <w:r w:rsidRPr="00B22BDB">
        <w:rPr>
          <w:sz w:val="28"/>
          <w:szCs w:val="28"/>
          <w:lang w:val="kk-KZ"/>
        </w:rPr>
        <w:t>Катодты сәулелердің қасиеттерін оқып үйрену кезінде магнитті және электр өрісіндегі катодтық сәулелер тура сызықтық қозғалыстан ауытқиды, яғни электр өрісінде олар оң зарядталған электрод бағытына ауытқиды. Бұл катодты сәулелердің теріс электр зарядталынатынын айғақтайды.  Қатты дене катодты сәулелердің әсерінен теріс электр зарядын иеленеді. Осы сәулелерді жан-жақты оқып үйренгеннен кейін, сәулелер үлкен жылдамдықпен қозғалатын теріс зарядталған бөлшектер ағынын құрайтынын көрсетеді. Бөлшектердің массасы 0,00055 а.е.м. құраса, ал теріс заряд 1,6</w:t>
      </w:r>
      <w:r w:rsidRPr="00B22BDB">
        <w:rPr>
          <w:sz w:val="28"/>
          <w:szCs w:val="28"/>
          <w:vertAlign w:val="superscript"/>
          <w:lang w:val="kk-KZ"/>
        </w:rPr>
        <w:t>.</w:t>
      </w:r>
      <w:r w:rsidRPr="00B22BDB">
        <w:rPr>
          <w:sz w:val="28"/>
          <w:szCs w:val="28"/>
          <w:lang w:val="kk-KZ"/>
        </w:rPr>
        <w:t>10</w:t>
      </w:r>
      <w:r w:rsidRPr="00B22BDB">
        <w:rPr>
          <w:sz w:val="28"/>
          <w:szCs w:val="28"/>
          <w:vertAlign w:val="superscript"/>
          <w:lang w:val="kk-KZ"/>
        </w:rPr>
        <w:t>-19</w:t>
      </w:r>
      <w:r w:rsidRPr="00B22BDB">
        <w:rPr>
          <w:sz w:val="28"/>
          <w:szCs w:val="28"/>
          <w:lang w:val="kk-KZ"/>
        </w:rPr>
        <w:t xml:space="preserve"> Кл. тең. Бұл бөлшектер электрондар деп аталады. Сондықтан, электрондар массасы 0-ге тең және заряды  -1 тең өте ұсақ бөлшек. </w:t>
      </w:r>
    </w:p>
    <w:p w:rsidR="00D563D7" w:rsidRPr="00B22BDB" w:rsidRDefault="00D563D7" w:rsidP="00D563D7">
      <w:pPr>
        <w:ind w:firstLine="709"/>
        <w:jc w:val="both"/>
        <w:rPr>
          <w:sz w:val="28"/>
          <w:szCs w:val="28"/>
          <w:lang w:val="kk-KZ"/>
        </w:rPr>
      </w:pPr>
      <w:r w:rsidRPr="00B22BDB">
        <w:rPr>
          <w:sz w:val="28"/>
          <w:szCs w:val="28"/>
          <w:lang w:val="kk-KZ"/>
        </w:rPr>
        <w:t xml:space="preserve">Атомдардың электрлі бейтарап болатындықтан, атомда электрондардың теріс зарядын теңестіретін оң зарядталған бөлшек болуы керек. Осы атомның оң зарядталған бөлшегін 1911 жылы ағылшын физигі </w:t>
      </w:r>
      <w:r>
        <w:rPr>
          <w:sz w:val="28"/>
          <w:szCs w:val="28"/>
          <w:lang w:val="kk-KZ"/>
        </w:rPr>
        <w:t xml:space="preserve">Э. </w:t>
      </w:r>
      <w:r w:rsidRPr="00B22BDB">
        <w:rPr>
          <w:sz w:val="28"/>
          <w:szCs w:val="28"/>
          <w:lang w:val="kk-KZ"/>
        </w:rPr>
        <w:t xml:space="preserve">Резерфорд ашып, оны атомның ядросы деп атады. </w:t>
      </w:r>
    </w:p>
    <w:p w:rsidR="00D563D7" w:rsidRPr="00B22BDB" w:rsidRDefault="00D563D7" w:rsidP="00D563D7">
      <w:pPr>
        <w:ind w:firstLine="709"/>
        <w:jc w:val="both"/>
        <w:rPr>
          <w:sz w:val="28"/>
          <w:szCs w:val="28"/>
          <w:lang w:val="kk-KZ"/>
        </w:rPr>
      </w:pPr>
      <w:r w:rsidRPr="00B22BDB">
        <w:rPr>
          <w:sz w:val="28"/>
          <w:szCs w:val="28"/>
          <w:lang w:val="kk-KZ"/>
        </w:rPr>
        <w:t xml:space="preserve">Атомның құрылысы туралы ілімді әрі қарай дамыту үшін радиобелсенділік құбылысының ашылуы өте маңызды болды. Француз ғалымы А. Беккерельдің жұмыстарында уран қосылыстары сәулелену көздері болып табылады. Олар фотографтық пластинкаға әсер етіп, ауаны иондайды да, түссіз емес денеден өтеді.  Беккерельдің зерттеулерін әрі қарай жалғастырған Мария Складовская-Кюри мен Пьер Кюри уран кеніндегі белсенділігі уранға қарағанда жоғары екі жаңа элементті – радий мен полонийды ашты.  Сонымен бірге сәулеленуге қабілетті торий, актиний мен басқа элементтерді байқады. Осы қасиеттер радиобелсенділік деген атау алды. Радиобелсенділік құбылысы атомдардың көптеген жай бөлшектерден тұратынын, яғни олардың бөлінбейтіндігі туралы мағұлматты теріске шығарып, дәлелдейді. </w:t>
      </w:r>
    </w:p>
    <w:p w:rsidR="00D563D7" w:rsidRPr="00B22BDB" w:rsidRDefault="00D563D7" w:rsidP="00D563D7">
      <w:pPr>
        <w:ind w:firstLine="709"/>
        <w:jc w:val="both"/>
        <w:rPr>
          <w:sz w:val="28"/>
          <w:szCs w:val="28"/>
          <w:lang w:val="kk-KZ"/>
        </w:rPr>
      </w:pPr>
      <w:r w:rsidRPr="00B22BDB">
        <w:rPr>
          <w:sz w:val="28"/>
          <w:szCs w:val="28"/>
          <w:lang w:val="kk-KZ"/>
        </w:rPr>
        <w:t>Электр өрісіндегі радиобелсенді сәулелердің ажырауы бойынша тәжірибелер электр өрісіндегі радиобелсенді сәулелер үш шоққа бөлшектенетіндігін көрсетті (</w:t>
      </w:r>
      <w:r>
        <w:rPr>
          <w:sz w:val="28"/>
          <w:szCs w:val="28"/>
          <w:lang w:val="kk-KZ"/>
        </w:rPr>
        <w:t xml:space="preserve">1.1 </w:t>
      </w:r>
      <w:r w:rsidRPr="00B22BDB">
        <w:rPr>
          <w:sz w:val="28"/>
          <w:szCs w:val="28"/>
          <w:lang w:val="kk-KZ"/>
        </w:rPr>
        <w:t xml:space="preserve">сурет). Ол сәулелер </w:t>
      </w:r>
      <w:r w:rsidRPr="00B22BDB">
        <w:rPr>
          <w:sz w:val="28"/>
          <w:szCs w:val="28"/>
        </w:rPr>
        <w:t>α</w:t>
      </w:r>
      <w:r w:rsidRPr="00B22BDB">
        <w:rPr>
          <w:sz w:val="28"/>
          <w:szCs w:val="28"/>
          <w:lang w:val="kk-KZ"/>
        </w:rPr>
        <w:t xml:space="preserve">-, </w:t>
      </w:r>
      <w:r w:rsidRPr="00B22BDB">
        <w:rPr>
          <w:sz w:val="28"/>
          <w:szCs w:val="28"/>
        </w:rPr>
        <w:t>β</w:t>
      </w:r>
      <w:r w:rsidRPr="00B22BDB">
        <w:rPr>
          <w:sz w:val="28"/>
          <w:szCs w:val="28"/>
          <w:lang w:val="kk-KZ"/>
        </w:rPr>
        <w:t xml:space="preserve">- және </w:t>
      </w:r>
      <w:r w:rsidRPr="00B22BDB">
        <w:rPr>
          <w:sz w:val="28"/>
          <w:szCs w:val="28"/>
        </w:rPr>
        <w:t>γ</w:t>
      </w:r>
      <w:r w:rsidRPr="00B22BDB">
        <w:rPr>
          <w:sz w:val="28"/>
          <w:szCs w:val="28"/>
          <w:lang w:val="kk-KZ"/>
        </w:rPr>
        <w:t xml:space="preserve">-сәулелер деген атау алды.  </w:t>
      </w:r>
    </w:p>
    <w:p w:rsidR="00D563D7" w:rsidRPr="00B22BDB" w:rsidRDefault="00D563D7" w:rsidP="00D563D7">
      <w:pPr>
        <w:ind w:firstLine="709"/>
        <w:jc w:val="both"/>
        <w:rPr>
          <w:sz w:val="28"/>
          <w:szCs w:val="28"/>
        </w:rPr>
      </w:pPr>
      <w:r w:rsidRPr="00B22BDB">
        <w:rPr>
          <w:sz w:val="28"/>
          <w:szCs w:val="28"/>
          <w:lang w:val="kk-KZ"/>
        </w:rPr>
        <w:t xml:space="preserve">Резерфорд қалыңдығы 0,0005мм алтын фольганың тақтасын  </w:t>
      </w:r>
      <w:r w:rsidRPr="00B22BDB">
        <w:rPr>
          <w:sz w:val="28"/>
          <w:szCs w:val="28"/>
        </w:rPr>
        <w:t>α</w:t>
      </w:r>
      <w:r w:rsidRPr="00B22BDB">
        <w:rPr>
          <w:sz w:val="28"/>
          <w:szCs w:val="28"/>
          <w:lang w:val="kk-KZ"/>
        </w:rPr>
        <w:t xml:space="preserve">-бөлшектермен атқылағандағы ұшу траекториясын оқып үйрену барысында,  </w:t>
      </w:r>
      <w:r w:rsidRPr="00B22BDB">
        <w:rPr>
          <w:sz w:val="28"/>
          <w:szCs w:val="28"/>
        </w:rPr>
        <w:t>α</w:t>
      </w:r>
      <w:r w:rsidRPr="00B22BDB">
        <w:rPr>
          <w:sz w:val="28"/>
          <w:szCs w:val="28"/>
          <w:lang w:val="kk-KZ"/>
        </w:rPr>
        <w:t xml:space="preserve">-бөлшектердің көпшілігі фольгадан өткеннен кейін өзінің бұрынғы бағытында қозғалуын жалғастырады, ал </w:t>
      </w:r>
      <w:r w:rsidRPr="00B22BDB">
        <w:rPr>
          <w:sz w:val="28"/>
          <w:szCs w:val="28"/>
        </w:rPr>
        <w:t>α</w:t>
      </w:r>
      <w:r w:rsidRPr="00B22BDB">
        <w:rPr>
          <w:sz w:val="28"/>
          <w:szCs w:val="28"/>
          <w:lang w:val="kk-KZ"/>
        </w:rPr>
        <w:t xml:space="preserve">-бөлшектің біраз бөлігі өзінің жолынан әртүрлі бұрыштарға ауытқитындығын және де кейбір бөлігі қарама-қарсы бағытта қозғалатындығы байқалады. Бұл құбылыс  </w:t>
      </w:r>
      <w:r w:rsidRPr="00B22BDB">
        <w:rPr>
          <w:sz w:val="28"/>
          <w:szCs w:val="28"/>
        </w:rPr>
        <w:t>α</w:t>
      </w:r>
      <w:r w:rsidRPr="00B22BDB">
        <w:rPr>
          <w:sz w:val="28"/>
          <w:szCs w:val="28"/>
          <w:lang w:val="kk-KZ"/>
        </w:rPr>
        <w:t>-бөлшектердің шашырауы деген атау алды (</w:t>
      </w:r>
      <w:r>
        <w:rPr>
          <w:sz w:val="28"/>
          <w:szCs w:val="28"/>
          <w:lang w:val="kk-KZ"/>
        </w:rPr>
        <w:t xml:space="preserve">1.2 </w:t>
      </w:r>
      <w:r w:rsidRPr="00B22BDB">
        <w:rPr>
          <w:sz w:val="28"/>
          <w:szCs w:val="28"/>
          <w:lang w:val="kk-KZ"/>
        </w:rPr>
        <w:t xml:space="preserve">сурет). Резерфорд эксперимент нәтижелеріне сүйене отырып, атомдардың планетарлы моделін ұсынды. Ол модельге сәйкес ядро атомның ортасында орналасады, соған сай Күннің айналасындағы планеталардың орбита бойынша айналуына сәйкес, ядроның маңайында электрондар айналып </w:t>
      </w:r>
      <w:r w:rsidRPr="00B22BDB">
        <w:rPr>
          <w:sz w:val="28"/>
          <w:szCs w:val="28"/>
          <w:lang w:val="kk-KZ"/>
        </w:rPr>
        <w:lastRenderedPageBreak/>
        <w:t xml:space="preserve">жүреді.  Электрон заряды ядроның оң зарядымен теңеседі де, атом электрлі бейтарап күйде болады. </w:t>
      </w:r>
    </w:p>
    <w:p w:rsidR="00D563D7" w:rsidRPr="00B22BDB" w:rsidRDefault="00D563D7" w:rsidP="00D563D7">
      <w:pPr>
        <w:ind w:firstLine="709"/>
        <w:jc w:val="both"/>
        <w:rPr>
          <w:sz w:val="28"/>
          <w:szCs w:val="28"/>
        </w:rPr>
      </w:pPr>
    </w:p>
    <w:p w:rsidR="00D563D7" w:rsidRPr="00B22BDB" w:rsidRDefault="00D563D7" w:rsidP="00D563D7">
      <w:pPr>
        <w:ind w:firstLine="709"/>
        <w:jc w:val="center"/>
        <w:rPr>
          <w:sz w:val="28"/>
          <w:szCs w:val="28"/>
        </w:rPr>
      </w:pPr>
      <w:r>
        <w:rPr>
          <w:noProof/>
          <w:sz w:val="28"/>
          <w:szCs w:val="28"/>
        </w:rPr>
        <w:drawing>
          <wp:inline distT="0" distB="0" distL="0" distR="0">
            <wp:extent cx="1933575" cy="1628775"/>
            <wp:effectExtent l="0" t="0" r="9525" b="9525"/>
            <wp:docPr id="3" name="Рисунок 3" descr="IMAGE0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IMAGE013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33575" cy="1628775"/>
                    </a:xfrm>
                    <a:prstGeom prst="rect">
                      <a:avLst/>
                    </a:prstGeom>
                    <a:noFill/>
                    <a:ln>
                      <a:noFill/>
                    </a:ln>
                  </pic:spPr>
                </pic:pic>
              </a:graphicData>
            </a:graphic>
          </wp:inline>
        </w:drawing>
      </w:r>
    </w:p>
    <w:p w:rsidR="00D563D7" w:rsidRPr="00B22BDB" w:rsidRDefault="00D563D7" w:rsidP="00D563D7">
      <w:pPr>
        <w:ind w:firstLine="709"/>
        <w:jc w:val="both"/>
        <w:rPr>
          <w:sz w:val="28"/>
          <w:szCs w:val="28"/>
        </w:rPr>
      </w:pPr>
    </w:p>
    <w:p w:rsidR="00D563D7" w:rsidRPr="00B22BDB" w:rsidRDefault="00D563D7" w:rsidP="00D563D7">
      <w:pPr>
        <w:ind w:firstLine="709"/>
        <w:jc w:val="center"/>
        <w:rPr>
          <w:sz w:val="28"/>
          <w:szCs w:val="28"/>
        </w:rPr>
      </w:pPr>
      <w:r w:rsidRPr="00B22BDB">
        <w:rPr>
          <w:sz w:val="28"/>
          <w:szCs w:val="28"/>
          <w:lang w:val="kk-KZ"/>
        </w:rPr>
        <w:t>Сурет</w:t>
      </w:r>
      <w:r w:rsidRPr="00B22BDB">
        <w:rPr>
          <w:sz w:val="28"/>
          <w:szCs w:val="28"/>
        </w:rPr>
        <w:t xml:space="preserve"> 1. 1 – </w:t>
      </w:r>
      <w:r w:rsidRPr="00B22BDB">
        <w:rPr>
          <w:sz w:val="28"/>
          <w:szCs w:val="28"/>
          <w:lang w:val="kk-KZ"/>
        </w:rPr>
        <w:t>Электр өрісіндегі радиобелсенді сәулелердің бөлшектенуі</w:t>
      </w:r>
      <w:r w:rsidRPr="00B22BDB">
        <w:rPr>
          <w:sz w:val="28"/>
          <w:szCs w:val="28"/>
        </w:rPr>
        <w:t>.</w:t>
      </w:r>
    </w:p>
    <w:p w:rsidR="00D563D7" w:rsidRPr="00B22BDB" w:rsidRDefault="00D563D7" w:rsidP="00D563D7">
      <w:pPr>
        <w:ind w:firstLine="709"/>
        <w:jc w:val="both"/>
        <w:rPr>
          <w:sz w:val="28"/>
          <w:szCs w:val="28"/>
        </w:rPr>
      </w:pPr>
    </w:p>
    <w:p w:rsidR="00D563D7" w:rsidRPr="00B22BDB" w:rsidRDefault="00D563D7" w:rsidP="00D563D7">
      <w:pPr>
        <w:ind w:firstLine="709"/>
        <w:jc w:val="center"/>
        <w:rPr>
          <w:sz w:val="28"/>
          <w:szCs w:val="28"/>
          <w:lang w:val="en-US"/>
        </w:rPr>
      </w:pPr>
      <w:r>
        <w:rPr>
          <w:noProof/>
          <w:sz w:val="28"/>
          <w:szCs w:val="28"/>
        </w:rPr>
        <w:drawing>
          <wp:inline distT="0" distB="0" distL="0" distR="0">
            <wp:extent cx="1838325" cy="1381125"/>
            <wp:effectExtent l="0" t="0" r="9525" b="9525"/>
            <wp:docPr id="2" name="Рисунок 2" descr="IMAGE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IMAGE013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8325" cy="1381125"/>
                    </a:xfrm>
                    <a:prstGeom prst="rect">
                      <a:avLst/>
                    </a:prstGeom>
                    <a:noFill/>
                    <a:ln>
                      <a:noFill/>
                    </a:ln>
                  </pic:spPr>
                </pic:pic>
              </a:graphicData>
            </a:graphic>
          </wp:inline>
        </w:drawing>
      </w:r>
    </w:p>
    <w:p w:rsidR="00D563D7" w:rsidRPr="00B22BDB" w:rsidRDefault="00D563D7" w:rsidP="00D563D7">
      <w:pPr>
        <w:ind w:firstLine="709"/>
        <w:jc w:val="both"/>
        <w:rPr>
          <w:sz w:val="28"/>
          <w:szCs w:val="28"/>
          <w:lang w:val="en-US"/>
        </w:rPr>
      </w:pPr>
    </w:p>
    <w:p w:rsidR="00D563D7" w:rsidRPr="00234B89" w:rsidRDefault="00D563D7" w:rsidP="00D563D7">
      <w:pPr>
        <w:ind w:firstLine="709"/>
        <w:jc w:val="center"/>
        <w:rPr>
          <w:sz w:val="28"/>
          <w:szCs w:val="28"/>
          <w:lang w:val="en-US"/>
        </w:rPr>
      </w:pPr>
      <w:r w:rsidRPr="00B22BDB">
        <w:rPr>
          <w:sz w:val="28"/>
          <w:szCs w:val="28"/>
          <w:lang w:val="kk-KZ"/>
        </w:rPr>
        <w:t>Сурет</w:t>
      </w:r>
      <w:r w:rsidRPr="00234B89">
        <w:rPr>
          <w:sz w:val="28"/>
          <w:szCs w:val="28"/>
          <w:lang w:val="en-US"/>
        </w:rPr>
        <w:t xml:space="preserve"> 1. 2 - </w:t>
      </w:r>
      <w:r w:rsidRPr="00B22BDB">
        <w:rPr>
          <w:sz w:val="28"/>
          <w:szCs w:val="28"/>
        </w:rPr>
        <w:t>α</w:t>
      </w:r>
      <w:r w:rsidRPr="00234B89">
        <w:rPr>
          <w:sz w:val="28"/>
          <w:szCs w:val="28"/>
          <w:lang w:val="en-US"/>
        </w:rPr>
        <w:t>-</w:t>
      </w:r>
      <w:r w:rsidRPr="00B22BDB">
        <w:rPr>
          <w:sz w:val="28"/>
          <w:szCs w:val="28"/>
          <w:lang w:val="kk-KZ"/>
        </w:rPr>
        <w:t>бөлшектің шашырауы</w:t>
      </w:r>
      <w:r w:rsidRPr="00234B89">
        <w:rPr>
          <w:sz w:val="28"/>
          <w:szCs w:val="28"/>
          <w:lang w:val="en-US"/>
        </w:rPr>
        <w:t>.</w:t>
      </w:r>
    </w:p>
    <w:p w:rsidR="00D563D7" w:rsidRPr="00234B89" w:rsidRDefault="00D563D7" w:rsidP="00D563D7">
      <w:pPr>
        <w:ind w:firstLine="709"/>
        <w:jc w:val="both"/>
        <w:rPr>
          <w:sz w:val="28"/>
          <w:szCs w:val="28"/>
          <w:lang w:val="en-US"/>
        </w:rPr>
      </w:pPr>
    </w:p>
    <w:p w:rsidR="00D563D7" w:rsidRPr="00234B89" w:rsidRDefault="00D563D7" w:rsidP="00D563D7">
      <w:pPr>
        <w:ind w:firstLine="709"/>
        <w:jc w:val="both"/>
        <w:rPr>
          <w:sz w:val="28"/>
          <w:szCs w:val="28"/>
          <w:lang w:val="en-US"/>
        </w:rPr>
      </w:pPr>
      <w:r w:rsidRPr="00B22BDB">
        <w:rPr>
          <w:sz w:val="28"/>
          <w:szCs w:val="28"/>
          <w:lang w:val="kk-KZ"/>
        </w:rPr>
        <w:t xml:space="preserve">Атом ядросының оң зарядының шамасы Д.И. Менделеевтің периодтық жүйесіндегі элементтің реттік нөміріне тең болады.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Атом ядросының қасиеттерін зерттеу кезінде атом протон мен нейтроннан тұратынын көрсетті.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b/>
          <w:sz w:val="28"/>
          <w:lang w:val="kk-KZ"/>
        </w:rPr>
        <w:t>Протон</w:t>
      </w:r>
      <w:r w:rsidRPr="00B22BDB">
        <w:rPr>
          <w:rFonts w:ascii="Times New Roman CYR" w:hAnsi="Times New Roman CYR"/>
          <w:sz w:val="28"/>
          <w:lang w:val="kk-KZ"/>
        </w:rPr>
        <w:t xml:space="preserve"> деп заряды +1-ге және массасы 1-ге, ал тыныштық энергиясы  938,3 Мэв-ге тең тұрақты бөлшекті айтады.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b/>
          <w:sz w:val="28"/>
          <w:lang w:val="kk-KZ"/>
        </w:rPr>
        <w:t xml:space="preserve">Нейтрон </w:t>
      </w:r>
      <w:r w:rsidRPr="00B22BDB">
        <w:rPr>
          <w:rFonts w:ascii="Times New Roman CYR" w:hAnsi="Times New Roman CYR"/>
          <w:sz w:val="28"/>
          <w:lang w:val="kk-KZ"/>
        </w:rPr>
        <w:t xml:space="preserve"> деп заряды жоқ, массасы 1-ге, нейтронның тыныштық энергиясы 939,57 Мэв-ге тең бөлшекті айтады.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Бұл бөлшектер ядролық өзара әсерлесулері бірдей, сондықтан олар ортақ нуклондар деп аталады. Протонның нейтроннан негізгі айырмашылығы олардың зарядтарында</w:t>
      </w:r>
      <w:r>
        <w:rPr>
          <w:rFonts w:ascii="Times New Roman CYR" w:hAnsi="Times New Roman CYR"/>
          <w:sz w:val="28"/>
          <w:lang w:val="kk-KZ"/>
        </w:rPr>
        <w:t xml:space="preserve"> (1.1)</w:t>
      </w:r>
      <w:r w:rsidRPr="00B22BDB">
        <w:rPr>
          <w:rFonts w:ascii="Times New Roman CYR" w:hAnsi="Times New Roman CYR"/>
          <w:sz w:val="28"/>
          <w:lang w:val="kk-KZ"/>
        </w:rPr>
        <w:t xml:space="preserve">. </w:t>
      </w:r>
    </w:p>
    <w:p w:rsidR="00D563D7" w:rsidRPr="00234B89"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Атом ядросындағы</w:t>
      </w:r>
      <w:r>
        <w:rPr>
          <w:rFonts w:ascii="Times New Roman CYR" w:hAnsi="Times New Roman CYR"/>
          <w:sz w:val="28"/>
          <w:lang w:val="kk-KZ"/>
        </w:rPr>
        <w:t xml:space="preserve"> </w:t>
      </w:r>
      <w:r w:rsidRPr="00B22BDB">
        <w:rPr>
          <w:rFonts w:ascii="Times New Roman CYR" w:hAnsi="Times New Roman CYR"/>
          <w:sz w:val="28"/>
          <w:lang w:val="kk-KZ"/>
        </w:rPr>
        <w:t xml:space="preserve"> протондар мен нейтрондардың жалпы саны </w:t>
      </w:r>
      <w:r w:rsidRPr="00B22BDB">
        <w:rPr>
          <w:rFonts w:ascii="Times New Roman CYR" w:hAnsi="Times New Roman CYR"/>
          <w:b/>
          <w:sz w:val="28"/>
          <w:lang w:val="kk-KZ"/>
        </w:rPr>
        <w:t>атомның массалық саны</w:t>
      </w:r>
      <w:r w:rsidRPr="00B22BDB">
        <w:rPr>
          <w:rFonts w:ascii="Times New Roman CYR" w:hAnsi="Times New Roman CYR"/>
          <w:sz w:val="28"/>
          <w:lang w:val="kk-KZ"/>
        </w:rPr>
        <w:t xml:space="preserve"> деп аталады. </w:t>
      </w:r>
    </w:p>
    <w:p w:rsidR="00D563D7" w:rsidRPr="00234B89" w:rsidRDefault="00D563D7" w:rsidP="00D563D7">
      <w:pPr>
        <w:pStyle w:val="Oaeno"/>
        <w:ind w:firstLine="709"/>
        <w:jc w:val="both"/>
        <w:rPr>
          <w:rFonts w:ascii="Times New Roman" w:hAnsi="Times New Roman"/>
          <w:b/>
          <w:sz w:val="28"/>
          <w:lang w:val="kk-KZ"/>
        </w:rPr>
      </w:pPr>
    </w:p>
    <w:p w:rsidR="00D563D7" w:rsidRPr="00B22BDB" w:rsidRDefault="00D563D7" w:rsidP="00D563D7">
      <w:pPr>
        <w:pStyle w:val="Oaeno"/>
        <w:tabs>
          <w:tab w:val="left" w:pos="9360"/>
        </w:tabs>
        <w:ind w:firstLine="709"/>
        <w:jc w:val="center"/>
        <w:rPr>
          <w:rFonts w:ascii="Times New Roman" w:hAnsi="Times New Roman"/>
          <w:sz w:val="28"/>
        </w:rPr>
      </w:pPr>
      <w:r w:rsidRPr="00797D79">
        <w:rPr>
          <w:rFonts w:ascii="Times New Roman" w:hAnsi="Times New Roman"/>
          <w:sz w:val="28"/>
          <w:lang w:val="kk-KZ"/>
        </w:rPr>
        <w:t xml:space="preserve">                            </w:t>
      </w:r>
      <w:r w:rsidRPr="00B22BDB">
        <w:rPr>
          <w:rFonts w:ascii="Times New Roman" w:hAnsi="Times New Roman"/>
          <w:sz w:val="28"/>
        </w:rPr>
        <w:t xml:space="preserve">A = Z + </w:t>
      </w:r>
      <w:proofErr w:type="gramStart"/>
      <w:r w:rsidRPr="00B22BDB">
        <w:rPr>
          <w:rFonts w:ascii="Times New Roman" w:hAnsi="Times New Roman"/>
          <w:sz w:val="28"/>
        </w:rPr>
        <w:t xml:space="preserve">N,   </w:t>
      </w:r>
      <w:proofErr w:type="gramEnd"/>
      <w:r w:rsidRPr="00B22BDB">
        <w:rPr>
          <w:rFonts w:ascii="Times New Roman" w:hAnsi="Times New Roman"/>
          <w:sz w:val="28"/>
        </w:rPr>
        <w:t xml:space="preserve">    </w:t>
      </w:r>
      <w:r>
        <w:rPr>
          <w:rFonts w:ascii="Times New Roman" w:hAnsi="Times New Roman"/>
          <w:sz w:val="28"/>
        </w:rPr>
        <w:t xml:space="preserve">         </w:t>
      </w:r>
      <w:r w:rsidRPr="00B22BDB">
        <w:rPr>
          <w:rFonts w:ascii="Times New Roman" w:hAnsi="Times New Roman"/>
          <w:sz w:val="28"/>
        </w:rPr>
        <w:t xml:space="preserve">      (1.1)</w:t>
      </w:r>
    </w:p>
    <w:p w:rsidR="00D563D7" w:rsidRPr="00B22BDB" w:rsidRDefault="00D563D7" w:rsidP="00D563D7">
      <w:pPr>
        <w:pStyle w:val="Oaeno"/>
        <w:ind w:firstLine="709"/>
        <w:jc w:val="both"/>
        <w:rPr>
          <w:rFonts w:ascii="Times New Roman" w:hAnsi="Times New Roman"/>
          <w:sz w:val="28"/>
        </w:rPr>
      </w:pPr>
      <w:r w:rsidRPr="00B22BDB">
        <w:rPr>
          <w:rFonts w:ascii="Times New Roman" w:hAnsi="Times New Roman"/>
          <w:sz w:val="28"/>
        </w:rPr>
        <w:t xml:space="preserve">                                </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lang w:val="kk-KZ"/>
        </w:rPr>
        <w:t>мұндағы</w:t>
      </w:r>
      <w:r w:rsidRPr="00B22BDB">
        <w:rPr>
          <w:rFonts w:ascii="Times New Roman CYR" w:hAnsi="Times New Roman CYR"/>
          <w:sz w:val="28"/>
        </w:rPr>
        <w:t xml:space="preserve">  А – </w:t>
      </w:r>
      <w:r w:rsidRPr="00B22BDB">
        <w:rPr>
          <w:rFonts w:ascii="Times New Roman CYR" w:hAnsi="Times New Roman CYR"/>
          <w:sz w:val="28"/>
          <w:lang w:val="kk-KZ"/>
        </w:rPr>
        <w:t>атомның массалық саны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Z – </w:t>
      </w:r>
      <w:r w:rsidRPr="00B22BDB">
        <w:rPr>
          <w:rFonts w:ascii="Times New Roman CYR" w:hAnsi="Times New Roman CYR"/>
          <w:sz w:val="28"/>
          <w:lang w:val="kk-KZ"/>
        </w:rPr>
        <w:t>протон саны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N – </w:t>
      </w:r>
      <w:r w:rsidRPr="00B22BDB">
        <w:rPr>
          <w:rFonts w:ascii="Times New Roman CYR" w:hAnsi="Times New Roman CYR"/>
          <w:sz w:val="28"/>
          <w:lang w:val="kk-KZ"/>
        </w:rPr>
        <w:t>нейтрон саны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w:hAnsi="Times New Roman"/>
          <w:sz w:val="28"/>
          <w:lang w:val="kk-KZ"/>
        </w:rPr>
      </w:pPr>
      <w:r w:rsidRPr="00B22BDB">
        <w:rPr>
          <w:rFonts w:ascii="Times New Roman CYR" w:hAnsi="Times New Roman CYR"/>
          <w:sz w:val="28"/>
          <w:lang w:val="kk-KZ"/>
        </w:rPr>
        <w:lastRenderedPageBreak/>
        <w:t xml:space="preserve">Ядроның құрамындағы атомның белгілі бір протон мен нейтрон санын </w:t>
      </w:r>
      <w:r w:rsidRPr="00B22BDB">
        <w:rPr>
          <w:rFonts w:ascii="Times New Roman CYR" w:hAnsi="Times New Roman CYR"/>
          <w:b/>
          <w:sz w:val="28"/>
          <w:lang w:val="kk-KZ"/>
        </w:rPr>
        <w:t xml:space="preserve">нуклид </w:t>
      </w:r>
      <w:r w:rsidRPr="00B22BDB">
        <w:rPr>
          <w:rFonts w:ascii="Times New Roman CYR" w:hAnsi="Times New Roman CYR"/>
          <w:sz w:val="28"/>
          <w:lang w:val="kk-KZ"/>
        </w:rPr>
        <w:t xml:space="preserve">деп атайды. Ядродағы нуклидті негізінен </w:t>
      </w:r>
      <w:r w:rsidRPr="00B22BDB">
        <w:rPr>
          <w:rFonts w:ascii="Times New Roman" w:hAnsi="Times New Roman"/>
          <w:position w:val="-12"/>
        </w:rPr>
        <w:object w:dxaOrig="48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1.75pt" o:ole="">
            <v:imagedata r:id="rId6" o:title=""/>
          </v:shape>
          <o:OLEObject Type="Embed" ProgID="Equation.3" ShapeID="_x0000_i1025" DrawAspect="Content" ObjectID="_1621250987" r:id="rId7"/>
        </w:object>
      </w:r>
      <w:r w:rsidRPr="00B22BDB">
        <w:rPr>
          <w:rFonts w:ascii="Times New Roman" w:hAnsi="Times New Roman"/>
          <w:sz w:val="28"/>
          <w:lang w:val="kk-KZ"/>
        </w:rPr>
        <w:t xml:space="preserve"> деп белгілейді; мұндағы </w:t>
      </w:r>
      <w:r w:rsidRPr="00B22BDB">
        <w:rPr>
          <w:rFonts w:ascii="Times New Roman CYR" w:hAnsi="Times New Roman CYR"/>
          <w:i/>
          <w:sz w:val="28"/>
          <w:lang w:val="kk-KZ"/>
        </w:rPr>
        <w:t>Х</w:t>
      </w:r>
      <w:r w:rsidRPr="00B22BDB">
        <w:rPr>
          <w:rFonts w:ascii="Times New Roman CYR" w:hAnsi="Times New Roman CYR"/>
          <w:sz w:val="28"/>
          <w:lang w:val="kk-KZ"/>
        </w:rPr>
        <w:t xml:space="preserve"> – реттік нөмірі </w:t>
      </w:r>
      <w:r w:rsidRPr="00B22BDB">
        <w:rPr>
          <w:rFonts w:ascii="Times New Roman" w:hAnsi="Times New Roman"/>
          <w:i/>
          <w:sz w:val="28"/>
          <w:lang w:val="kk-KZ"/>
        </w:rPr>
        <w:t>Z</w:t>
      </w:r>
      <w:r w:rsidRPr="00B22BDB">
        <w:rPr>
          <w:rFonts w:ascii="Times New Roman CYR" w:hAnsi="Times New Roman CYR"/>
          <w:sz w:val="28"/>
          <w:lang w:val="kk-KZ"/>
        </w:rPr>
        <w:t xml:space="preserve"> бар химиялық элементтің символы.</w:t>
      </w:r>
    </w:p>
    <w:p w:rsidR="00D563D7" w:rsidRPr="00234B89" w:rsidRDefault="00D563D7" w:rsidP="00D563D7">
      <w:pPr>
        <w:pStyle w:val="Oaeno"/>
        <w:ind w:firstLine="709"/>
        <w:jc w:val="both"/>
        <w:rPr>
          <w:rFonts w:ascii="Times New Roman" w:hAnsi="Times New Roman"/>
          <w:sz w:val="28"/>
          <w:lang w:val="kk-KZ"/>
        </w:rPr>
      </w:pPr>
      <w:r w:rsidRPr="00B22BDB">
        <w:rPr>
          <w:rFonts w:ascii="Times New Roman CYR" w:hAnsi="Times New Roman CYR"/>
          <w:sz w:val="28"/>
          <w:lang w:val="kk-KZ"/>
        </w:rPr>
        <w:t xml:space="preserve">Атомның химиялық қасиеті атомдағы электрондар санымен немесе ядро зарядымен (протон санымен) анықталады және ядродағы нейтрон санымен мен массалық санына тәуелді емес. Ядродағы протон саны бірдей және әртүрлі нейтрондар саны бар нуклидтер </w:t>
      </w:r>
      <w:r w:rsidRPr="00B22BDB">
        <w:rPr>
          <w:rFonts w:ascii="Times New Roman CYR" w:hAnsi="Times New Roman CYR"/>
          <w:b/>
          <w:sz w:val="28"/>
          <w:lang w:val="kk-KZ"/>
        </w:rPr>
        <w:t>химиялық элементтердің изотоптары</w:t>
      </w:r>
      <w:r w:rsidRPr="00B22BDB">
        <w:rPr>
          <w:rFonts w:ascii="Times New Roman CYR" w:hAnsi="Times New Roman CYR"/>
          <w:sz w:val="28"/>
          <w:lang w:val="kk-KZ"/>
        </w:rPr>
        <w:t xml:space="preserve"> деп аталады.   Табиғи химиялық элементтерде әртүрлі изотоптар болады, мысалы сутегіде үш изотоп бар:  </w:t>
      </w:r>
      <w:r w:rsidRPr="00B22BDB">
        <w:rPr>
          <w:rFonts w:ascii="Times New Roman" w:hAnsi="Times New Roman"/>
          <w:position w:val="-12"/>
        </w:rPr>
        <w:object w:dxaOrig="420" w:dyaOrig="440">
          <v:shape id="_x0000_i1026" type="#_x0000_t75" style="width:20.25pt;height:21.75pt" o:ole="">
            <v:imagedata r:id="rId8" o:title=""/>
          </v:shape>
          <o:OLEObject Type="Embed" ProgID="Equation.3" ShapeID="_x0000_i1026" DrawAspect="Content" ObjectID="_1621250988" r:id="rId9"/>
        </w:object>
      </w:r>
      <w:r w:rsidRPr="00B22BDB">
        <w:rPr>
          <w:rFonts w:ascii="Times New Roman CYR" w:hAnsi="Times New Roman CYR"/>
          <w:sz w:val="28"/>
          <w:lang w:val="kk-KZ"/>
        </w:rPr>
        <w:t xml:space="preserve">(протий),  </w:t>
      </w:r>
      <w:r w:rsidRPr="00B22BDB">
        <w:rPr>
          <w:rFonts w:ascii="Times New Roman" w:hAnsi="Times New Roman"/>
          <w:position w:val="-12"/>
        </w:rPr>
        <w:object w:dxaOrig="440" w:dyaOrig="440">
          <v:shape id="_x0000_i1027" type="#_x0000_t75" style="width:21.75pt;height:21.75pt" o:ole="">
            <v:imagedata r:id="rId10" o:title=""/>
          </v:shape>
          <o:OLEObject Type="Embed" ProgID="Equation.3" ShapeID="_x0000_i1027" DrawAspect="Content" ObjectID="_1621250989" r:id="rId11"/>
        </w:object>
      </w:r>
      <w:r w:rsidRPr="00B22BDB">
        <w:rPr>
          <w:rFonts w:ascii="Times New Roman CYR" w:hAnsi="Times New Roman CYR"/>
          <w:sz w:val="28"/>
          <w:lang w:val="kk-KZ"/>
        </w:rPr>
        <w:t xml:space="preserve">(дейтерий) және  </w:t>
      </w:r>
      <w:r w:rsidRPr="00B22BDB">
        <w:rPr>
          <w:rFonts w:ascii="Times New Roman" w:hAnsi="Times New Roman"/>
          <w:position w:val="-12"/>
        </w:rPr>
        <w:object w:dxaOrig="420" w:dyaOrig="440">
          <v:shape id="_x0000_i1028" type="#_x0000_t75" style="width:20.25pt;height:21.75pt" o:ole="">
            <v:imagedata r:id="rId12" o:title=""/>
          </v:shape>
          <o:OLEObject Type="Embed" ProgID="Equation.3" ShapeID="_x0000_i1028" DrawAspect="Content" ObjectID="_1621250990" r:id="rId13"/>
        </w:object>
      </w:r>
      <w:r w:rsidRPr="00B22BDB">
        <w:rPr>
          <w:rFonts w:ascii="Times New Roman CYR" w:hAnsi="Times New Roman CYR"/>
          <w:sz w:val="28"/>
          <w:lang w:val="kk-KZ"/>
        </w:rPr>
        <w:t>(тритий); көміртегіде екі изотоп;  оттегіде үш изотоп;  қалайыда он изотоп бар. Кейбір элементтер тек бір изотоп түрінде, мысалы</w:t>
      </w:r>
      <w:r w:rsidRPr="00234B89">
        <w:rPr>
          <w:rFonts w:ascii="Times New Roman CYR" w:hAnsi="Times New Roman CYR"/>
          <w:sz w:val="28"/>
          <w:lang w:val="kk-KZ"/>
        </w:rPr>
        <w:t xml:space="preserve"> фтор </w:t>
      </w:r>
      <w:r w:rsidRPr="00B22BDB">
        <w:rPr>
          <w:rFonts w:ascii="Times New Roman" w:hAnsi="Times New Roman"/>
          <w:position w:val="-12"/>
        </w:rPr>
        <w:object w:dxaOrig="460" w:dyaOrig="440">
          <v:shape id="_x0000_i1029" type="#_x0000_t75" style="width:23.25pt;height:21.75pt" o:ole="">
            <v:imagedata r:id="rId14" o:title=""/>
          </v:shape>
          <o:OLEObject Type="Embed" ProgID="Equation.3" ShapeID="_x0000_i1029" DrawAspect="Content" ObjectID="_1621250991" r:id="rId15"/>
        </w:object>
      </w:r>
      <w:r w:rsidRPr="00B22BDB">
        <w:rPr>
          <w:rFonts w:ascii="Times New Roman" w:hAnsi="Times New Roman"/>
          <w:sz w:val="28"/>
          <w:lang w:val="kk-KZ"/>
        </w:rPr>
        <w:t>болады</w:t>
      </w:r>
      <w:r w:rsidRPr="00234B89">
        <w:rPr>
          <w:rFonts w:ascii="Times New Roman" w:hAnsi="Times New Roman"/>
          <w:sz w:val="28"/>
          <w:lang w:val="kk-KZ"/>
        </w:rPr>
        <w:t>.</w:t>
      </w:r>
    </w:p>
    <w:p w:rsidR="00D563D7" w:rsidRPr="00B22BDB" w:rsidRDefault="00D563D7" w:rsidP="00D563D7">
      <w:pPr>
        <w:pStyle w:val="Oaeno"/>
        <w:ind w:firstLine="709"/>
        <w:jc w:val="both"/>
        <w:rPr>
          <w:rFonts w:ascii="Times New Roman" w:hAnsi="Times New Roman"/>
          <w:sz w:val="28"/>
          <w:lang w:val="kk-KZ"/>
        </w:rPr>
      </w:pPr>
      <w:r w:rsidRPr="00B22BDB">
        <w:rPr>
          <w:rFonts w:ascii="Times New Roman CYR" w:hAnsi="Times New Roman CYR"/>
          <w:sz w:val="28"/>
          <w:lang w:val="kk-KZ"/>
        </w:rPr>
        <w:t xml:space="preserve">Массалық саны бірдей, бірақ протон саны әртүрлі (реттік нөмірі әртүрлі) нуклидтер </w:t>
      </w:r>
      <w:r w:rsidRPr="00B22BDB">
        <w:rPr>
          <w:rFonts w:ascii="Times New Roman CYR" w:hAnsi="Times New Roman CYR"/>
          <w:b/>
          <w:sz w:val="28"/>
          <w:lang w:val="kk-KZ"/>
        </w:rPr>
        <w:t>изобарлар</w:t>
      </w:r>
      <w:r w:rsidRPr="00B22BDB">
        <w:rPr>
          <w:rFonts w:ascii="Times New Roman CYR" w:hAnsi="Times New Roman CYR"/>
          <w:sz w:val="28"/>
          <w:lang w:val="kk-KZ"/>
        </w:rPr>
        <w:t xml:space="preserve"> деп аталады. Мысалы</w:t>
      </w:r>
      <w:r w:rsidRPr="00234B89">
        <w:rPr>
          <w:rFonts w:ascii="Times New Roman CYR" w:hAnsi="Times New Roman CYR"/>
          <w:sz w:val="28"/>
          <w:lang w:val="kk-KZ"/>
        </w:rPr>
        <w:t xml:space="preserve">,  </w:t>
      </w:r>
      <w:r w:rsidRPr="00B22BDB">
        <w:rPr>
          <w:rFonts w:ascii="Times New Roman" w:hAnsi="Times New Roman"/>
          <w:position w:val="-12"/>
        </w:rPr>
        <w:object w:dxaOrig="420" w:dyaOrig="440">
          <v:shape id="_x0000_i1030" type="#_x0000_t75" style="width:20.25pt;height:21.75pt" o:ole="" fillcolor="window">
            <v:imagedata r:id="rId16" o:title=""/>
          </v:shape>
          <o:OLEObject Type="Embed" ProgID="Equation.3" ShapeID="_x0000_i1030" DrawAspect="Content" ObjectID="_1621250992" r:id="rId17"/>
        </w:object>
      </w:r>
      <w:r w:rsidRPr="00234B89">
        <w:rPr>
          <w:rFonts w:ascii="Times New Roman CYR" w:hAnsi="Times New Roman CYR"/>
          <w:sz w:val="28"/>
          <w:lang w:val="kk-KZ"/>
        </w:rPr>
        <w:t xml:space="preserve"> </w:t>
      </w:r>
      <w:r w:rsidRPr="00B22BDB">
        <w:rPr>
          <w:rFonts w:ascii="Times New Roman CYR" w:hAnsi="Times New Roman CYR"/>
          <w:sz w:val="28"/>
          <w:lang w:val="kk-KZ"/>
        </w:rPr>
        <w:t>және</w:t>
      </w:r>
      <w:r w:rsidRPr="00234B89">
        <w:rPr>
          <w:rFonts w:ascii="Times New Roman CYR" w:hAnsi="Times New Roman CYR"/>
          <w:sz w:val="28"/>
          <w:lang w:val="kk-KZ"/>
        </w:rPr>
        <w:t xml:space="preserve">  </w:t>
      </w:r>
      <w:r w:rsidRPr="00B22BDB">
        <w:rPr>
          <w:rFonts w:ascii="Times New Roman" w:hAnsi="Times New Roman"/>
          <w:position w:val="-12"/>
        </w:rPr>
        <w:object w:dxaOrig="540" w:dyaOrig="440">
          <v:shape id="_x0000_i1031" type="#_x0000_t75" style="width:27pt;height:21.75pt" o:ole="" fillcolor="window">
            <v:imagedata r:id="rId18" o:title=""/>
          </v:shape>
          <o:OLEObject Type="Embed" ProgID="Equation.3" ShapeID="_x0000_i1031" DrawAspect="Content" ObjectID="_1621250993" r:id="rId19"/>
        </w:object>
      </w:r>
      <w:r w:rsidRPr="00234B89">
        <w:rPr>
          <w:rFonts w:ascii="Times New Roman" w:hAnsi="Times New Roman"/>
          <w:sz w:val="28"/>
          <w:lang w:val="kk-KZ"/>
        </w:rPr>
        <w:t xml:space="preserve"> ; </w:t>
      </w:r>
      <w:r w:rsidRPr="00B22BDB">
        <w:rPr>
          <w:rFonts w:ascii="Times New Roman" w:hAnsi="Times New Roman"/>
          <w:position w:val="-12"/>
        </w:rPr>
        <w:object w:dxaOrig="700" w:dyaOrig="440">
          <v:shape id="_x0000_i1032" type="#_x0000_t75" style="width:35.25pt;height:21.75pt" o:ole="" fillcolor="window">
            <v:imagedata r:id="rId20" o:title=""/>
          </v:shape>
          <o:OLEObject Type="Embed" ProgID="Equation.3" ShapeID="_x0000_i1032" DrawAspect="Content" ObjectID="_1621250994" r:id="rId21"/>
        </w:object>
      </w:r>
      <w:r w:rsidRPr="00234B89">
        <w:rPr>
          <w:rFonts w:ascii="Times New Roman CYR" w:hAnsi="Times New Roman CYR"/>
          <w:sz w:val="28"/>
          <w:lang w:val="kk-KZ"/>
        </w:rPr>
        <w:t xml:space="preserve"> </w:t>
      </w:r>
      <w:r w:rsidRPr="00B22BDB">
        <w:rPr>
          <w:rFonts w:ascii="Times New Roman CYR" w:hAnsi="Times New Roman CYR"/>
          <w:sz w:val="28"/>
          <w:lang w:val="kk-KZ"/>
        </w:rPr>
        <w:t>және</w:t>
      </w:r>
      <w:r w:rsidRPr="00234B89">
        <w:rPr>
          <w:rFonts w:ascii="Times New Roman CYR" w:hAnsi="Times New Roman CYR"/>
          <w:sz w:val="28"/>
          <w:lang w:val="kk-KZ"/>
        </w:rPr>
        <w:t xml:space="preserve"> </w:t>
      </w:r>
      <w:r w:rsidRPr="00B22BDB">
        <w:rPr>
          <w:rFonts w:ascii="Times New Roman" w:hAnsi="Times New Roman"/>
          <w:position w:val="-12"/>
        </w:rPr>
        <w:object w:dxaOrig="700" w:dyaOrig="440">
          <v:shape id="_x0000_i1033" type="#_x0000_t75" style="width:35.25pt;height:21.75pt" o:ole="" fillcolor="window">
            <v:imagedata r:id="rId22" o:title=""/>
          </v:shape>
          <o:OLEObject Type="Embed" ProgID="Equation.3" ShapeID="_x0000_i1033" DrawAspect="Content" ObjectID="_1621250995" r:id="rId23"/>
        </w:object>
      </w:r>
      <w:r w:rsidRPr="00B22BDB">
        <w:rPr>
          <w:rFonts w:ascii="Times New Roman" w:hAnsi="Times New Roman"/>
          <w:sz w:val="28"/>
          <w:lang w:val="kk-KZ"/>
        </w:rPr>
        <w:t>нуклидтер</w:t>
      </w:r>
      <w:r w:rsidRPr="00234B89">
        <w:rPr>
          <w:rFonts w:ascii="Times New Roman CYR" w:hAnsi="Times New Roman CYR"/>
          <w:sz w:val="28"/>
          <w:lang w:val="kk-KZ"/>
        </w:rPr>
        <w:t xml:space="preserve">. </w:t>
      </w:r>
      <w:r w:rsidRPr="00B22BDB">
        <w:rPr>
          <w:rFonts w:ascii="Times New Roman CYR" w:hAnsi="Times New Roman CYR"/>
          <w:sz w:val="28"/>
          <w:lang w:val="kk-KZ"/>
        </w:rPr>
        <w:t xml:space="preserve">Изобарлардың атомдық массалары өте жақын мәнде болады. </w:t>
      </w:r>
    </w:p>
    <w:p w:rsidR="00D563D7" w:rsidRPr="00C60CCE" w:rsidRDefault="00D563D7" w:rsidP="00D563D7">
      <w:pPr>
        <w:pStyle w:val="Oaeno"/>
        <w:ind w:firstLine="709"/>
        <w:jc w:val="both"/>
        <w:rPr>
          <w:rFonts w:ascii="Times New Roman" w:hAnsi="Times New Roman"/>
          <w:spacing w:val="-6"/>
          <w:sz w:val="28"/>
          <w:lang w:val="kk-KZ"/>
        </w:rPr>
      </w:pPr>
      <w:r w:rsidRPr="00C60CCE">
        <w:rPr>
          <w:rFonts w:ascii="Times New Roman CYR" w:hAnsi="Times New Roman CYR"/>
          <w:spacing w:val="-6"/>
          <w:sz w:val="28"/>
          <w:lang w:val="kk-KZ"/>
        </w:rPr>
        <w:t xml:space="preserve">Ядродағы нейтрон саны бірдей, протон саны әртүрлі нуклидтерді </w:t>
      </w:r>
      <w:r w:rsidRPr="00C60CCE">
        <w:rPr>
          <w:rFonts w:ascii="Times New Roman CYR" w:hAnsi="Times New Roman CYR"/>
          <w:b/>
          <w:spacing w:val="-6"/>
          <w:sz w:val="28"/>
          <w:lang w:val="kk-KZ"/>
        </w:rPr>
        <w:t>изотондар</w:t>
      </w:r>
      <w:r w:rsidRPr="00C60CCE">
        <w:rPr>
          <w:rFonts w:ascii="Times New Roman CYR" w:hAnsi="Times New Roman CYR"/>
          <w:spacing w:val="-6"/>
          <w:sz w:val="28"/>
          <w:lang w:val="kk-KZ"/>
        </w:rPr>
        <w:t xml:space="preserve"> деп атайды. Мысалы</w:t>
      </w:r>
      <w:r w:rsidRPr="00C60CCE">
        <w:rPr>
          <w:rFonts w:ascii="Times New Roman" w:hAnsi="Times New Roman"/>
          <w:spacing w:val="-6"/>
          <w:sz w:val="28"/>
          <w:lang w:val="kk-KZ"/>
        </w:rPr>
        <w:t xml:space="preserve">: </w:t>
      </w:r>
      <w:r w:rsidRPr="00C60CCE">
        <w:rPr>
          <w:rFonts w:ascii="Times New Roman" w:hAnsi="Times New Roman"/>
          <w:spacing w:val="-6"/>
          <w:position w:val="-12"/>
        </w:rPr>
        <w:object w:dxaOrig="639" w:dyaOrig="440">
          <v:shape id="_x0000_i1034" type="#_x0000_t75" style="width:31.5pt;height:21.75pt" o:ole="" fillcolor="window">
            <v:imagedata r:id="rId24" o:title=""/>
          </v:shape>
          <o:OLEObject Type="Embed" ProgID="Equation.3" ShapeID="_x0000_i1034" DrawAspect="Content" ObjectID="_1621250996" r:id="rId25"/>
        </w:object>
      </w:r>
      <w:r w:rsidRPr="00C60CCE">
        <w:rPr>
          <w:rFonts w:ascii="Times New Roman CYR" w:hAnsi="Times New Roman CYR"/>
          <w:spacing w:val="-6"/>
          <w:sz w:val="28"/>
          <w:lang w:val="kk-KZ"/>
        </w:rPr>
        <w:t xml:space="preserve"> және </w:t>
      </w:r>
      <w:r w:rsidRPr="00C60CCE">
        <w:rPr>
          <w:rFonts w:ascii="Times New Roman" w:hAnsi="Times New Roman"/>
          <w:spacing w:val="-6"/>
          <w:position w:val="-12"/>
        </w:rPr>
        <w:object w:dxaOrig="540" w:dyaOrig="440">
          <v:shape id="_x0000_i1035" type="#_x0000_t75" style="width:27pt;height:21.75pt" o:ole="" fillcolor="window">
            <v:imagedata r:id="rId26" o:title=""/>
          </v:shape>
          <o:OLEObject Type="Embed" ProgID="Equation.3" ShapeID="_x0000_i1035" DrawAspect="Content" ObjectID="_1621250997" r:id="rId27"/>
        </w:object>
      </w:r>
      <w:r w:rsidRPr="00C60CCE">
        <w:rPr>
          <w:rFonts w:ascii="Times New Roman" w:hAnsi="Times New Roman"/>
          <w:spacing w:val="-6"/>
          <w:sz w:val="28"/>
          <w:lang w:val="kk-KZ"/>
        </w:rPr>
        <w:t xml:space="preserve">(N = 24); </w:t>
      </w:r>
      <w:r w:rsidRPr="00C60CCE">
        <w:rPr>
          <w:rFonts w:ascii="Times New Roman" w:hAnsi="Times New Roman"/>
          <w:spacing w:val="-6"/>
          <w:position w:val="-12"/>
        </w:rPr>
        <w:object w:dxaOrig="639" w:dyaOrig="440">
          <v:shape id="_x0000_i1036" type="#_x0000_t75" style="width:31.5pt;height:21.75pt" o:ole="" fillcolor="window">
            <v:imagedata r:id="rId28" o:title=""/>
          </v:shape>
          <o:OLEObject Type="Embed" ProgID="Equation.3" ShapeID="_x0000_i1036" DrawAspect="Content" ObjectID="_1621250998" r:id="rId29"/>
        </w:object>
      </w:r>
      <w:r w:rsidRPr="00C60CCE">
        <w:rPr>
          <w:rFonts w:ascii="Times New Roman CYR" w:hAnsi="Times New Roman CYR"/>
          <w:spacing w:val="-6"/>
          <w:sz w:val="28"/>
          <w:lang w:val="kk-KZ"/>
        </w:rPr>
        <w:t xml:space="preserve"> және   </w:t>
      </w:r>
      <w:r w:rsidRPr="00C60CCE">
        <w:rPr>
          <w:rFonts w:ascii="Times New Roman" w:hAnsi="Times New Roman"/>
          <w:spacing w:val="-6"/>
          <w:position w:val="-12"/>
        </w:rPr>
        <w:object w:dxaOrig="499" w:dyaOrig="440">
          <v:shape id="_x0000_i1037" type="#_x0000_t75" style="width:24pt;height:21.75pt" o:ole="" fillcolor="window">
            <v:imagedata r:id="rId30" o:title=""/>
          </v:shape>
          <o:OLEObject Type="Embed" ProgID="Equation.3" ShapeID="_x0000_i1037" DrawAspect="Content" ObjectID="_1621250999" r:id="rId31"/>
        </w:object>
      </w:r>
      <w:r w:rsidRPr="00C60CCE">
        <w:rPr>
          <w:rFonts w:ascii="Times New Roman" w:hAnsi="Times New Roman"/>
          <w:spacing w:val="-6"/>
          <w:sz w:val="28"/>
          <w:lang w:val="kk-KZ"/>
        </w:rPr>
        <w:t xml:space="preserve"> (N = 26).</w:t>
      </w:r>
    </w:p>
    <w:p w:rsidR="00D563D7" w:rsidRPr="00234B89"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Атом ядросының р</w:t>
      </w:r>
      <w:r w:rsidRPr="00234B89">
        <w:rPr>
          <w:rFonts w:ascii="Times New Roman CYR" w:hAnsi="Times New Roman CYR"/>
          <w:sz w:val="28"/>
          <w:lang w:val="kk-KZ"/>
        </w:rPr>
        <w:t>адиус</w:t>
      </w:r>
      <w:r w:rsidRPr="00B22BDB">
        <w:rPr>
          <w:rFonts w:ascii="Times New Roman CYR" w:hAnsi="Times New Roman CYR"/>
          <w:sz w:val="28"/>
          <w:lang w:val="kk-KZ"/>
        </w:rPr>
        <w:t>ы нуклон санымен А анықталынады</w:t>
      </w:r>
      <w:r>
        <w:rPr>
          <w:rFonts w:ascii="Times New Roman CYR" w:hAnsi="Times New Roman CYR"/>
          <w:sz w:val="28"/>
          <w:lang w:val="kk-KZ"/>
        </w:rPr>
        <w:t xml:space="preserve"> (1.2)</w:t>
      </w:r>
    </w:p>
    <w:p w:rsidR="00D563D7" w:rsidRPr="00234B89" w:rsidRDefault="00D563D7" w:rsidP="00D563D7">
      <w:pPr>
        <w:pStyle w:val="Oaeno"/>
        <w:ind w:firstLine="709"/>
        <w:jc w:val="both"/>
        <w:rPr>
          <w:rFonts w:ascii="Times New Roman CYR" w:hAnsi="Times New Roman CYR"/>
          <w:sz w:val="28"/>
          <w:lang w:val="kk-KZ"/>
        </w:rPr>
      </w:pPr>
    </w:p>
    <w:p w:rsidR="00D563D7" w:rsidRPr="00234B89" w:rsidRDefault="00D563D7" w:rsidP="00D563D7">
      <w:pPr>
        <w:pStyle w:val="Oaeno"/>
        <w:tabs>
          <w:tab w:val="left" w:pos="9360"/>
        </w:tabs>
        <w:ind w:firstLine="709"/>
        <w:jc w:val="center"/>
        <w:rPr>
          <w:rFonts w:ascii="Times New Roman" w:hAnsi="Times New Roman"/>
          <w:sz w:val="28"/>
          <w:lang w:val="kk-KZ"/>
        </w:rPr>
      </w:pPr>
      <w:r w:rsidRPr="00797D79">
        <w:rPr>
          <w:rFonts w:ascii="Times New Roman" w:hAnsi="Times New Roman"/>
          <w:position w:val="-12"/>
          <w:lang w:val="kk-KZ"/>
        </w:rPr>
        <w:t xml:space="preserve">                               </w:t>
      </w:r>
      <w:r w:rsidRPr="00B22BDB">
        <w:rPr>
          <w:rFonts w:ascii="Times New Roman" w:hAnsi="Times New Roman"/>
          <w:position w:val="-12"/>
        </w:rPr>
        <w:object w:dxaOrig="1560" w:dyaOrig="440">
          <v:shape id="_x0000_i1038" type="#_x0000_t75" style="width:77.25pt;height:21.75pt" o:ole="" fillcolor="window">
            <v:imagedata r:id="rId32" o:title=""/>
          </v:shape>
          <o:OLEObject Type="Embed" ProgID="Equation.3" ShapeID="_x0000_i1038" DrawAspect="Content" ObjectID="_1621251000" r:id="rId33"/>
        </w:object>
      </w:r>
      <w:r w:rsidRPr="00234B89">
        <w:rPr>
          <w:rFonts w:ascii="Times New Roman" w:hAnsi="Times New Roman"/>
          <w:sz w:val="28"/>
          <w:lang w:val="kk-KZ"/>
        </w:rPr>
        <w:t>,                   (1.2)</w:t>
      </w:r>
    </w:p>
    <w:p w:rsidR="00D563D7" w:rsidRPr="00234B89" w:rsidRDefault="00D563D7" w:rsidP="00D563D7">
      <w:pPr>
        <w:pStyle w:val="Oaeno"/>
        <w:ind w:firstLine="709"/>
        <w:jc w:val="both"/>
        <w:rPr>
          <w:rFonts w:ascii="Times New Roman" w:hAnsi="Times New Roman"/>
          <w:i/>
          <w:sz w:val="28"/>
          <w:lang w:val="kk-KZ"/>
        </w:rPr>
      </w:pPr>
    </w:p>
    <w:p w:rsidR="00D563D7" w:rsidRPr="00234B89" w:rsidRDefault="00D563D7" w:rsidP="00D563D7">
      <w:pPr>
        <w:pStyle w:val="Oaeno"/>
        <w:ind w:left="707" w:firstLine="709"/>
        <w:jc w:val="both"/>
        <w:rPr>
          <w:rFonts w:ascii="Times New Roman CYR" w:hAnsi="Times New Roman CYR"/>
          <w:sz w:val="28"/>
          <w:lang w:val="kk-KZ"/>
        </w:rPr>
      </w:pPr>
      <w:r w:rsidRPr="00B22BDB">
        <w:rPr>
          <w:rFonts w:ascii="Times New Roman" w:hAnsi="Times New Roman"/>
          <w:sz w:val="28"/>
          <w:lang w:val="kk-KZ"/>
        </w:rPr>
        <w:t xml:space="preserve">мұндағы </w:t>
      </w:r>
      <w:r w:rsidRPr="00234B89">
        <w:rPr>
          <w:rFonts w:ascii="Times New Roman" w:hAnsi="Times New Roman"/>
          <w:i/>
          <w:sz w:val="28"/>
          <w:lang w:val="kk-KZ"/>
        </w:rPr>
        <w:t>r</w:t>
      </w:r>
      <w:r w:rsidRPr="00234B89">
        <w:rPr>
          <w:rFonts w:ascii="Times New Roman" w:hAnsi="Times New Roman"/>
          <w:i/>
          <w:sz w:val="28"/>
          <w:vertAlign w:val="subscript"/>
          <w:lang w:val="kk-KZ"/>
        </w:rPr>
        <w:t>0</w:t>
      </w:r>
      <w:r w:rsidRPr="00234B89">
        <w:rPr>
          <w:rFonts w:ascii="Times New Roman" w:hAnsi="Times New Roman"/>
          <w:sz w:val="28"/>
          <w:lang w:val="kk-KZ"/>
        </w:rPr>
        <w:t xml:space="preserve"> = (1,2 - 1,4) </w:t>
      </w:r>
      <w:r w:rsidRPr="00B22BDB">
        <w:rPr>
          <w:rFonts w:ascii="Times New Roman" w:hAnsi="Times New Roman"/>
          <w:sz w:val="28"/>
        </w:rPr>
        <w:sym w:font="Symbol" w:char="F0D7"/>
      </w:r>
      <w:r w:rsidRPr="00234B89">
        <w:rPr>
          <w:rFonts w:ascii="Times New Roman" w:hAnsi="Times New Roman"/>
          <w:sz w:val="28"/>
          <w:lang w:val="kk-KZ"/>
        </w:rPr>
        <w:t xml:space="preserve"> 10</w:t>
      </w:r>
      <w:r w:rsidRPr="00234B89">
        <w:rPr>
          <w:rFonts w:ascii="Times New Roman" w:hAnsi="Times New Roman"/>
          <w:sz w:val="28"/>
          <w:vertAlign w:val="superscript"/>
          <w:lang w:val="kk-KZ"/>
        </w:rPr>
        <w:t>-</w:t>
      </w:r>
      <w:smartTag w:uri="urn:schemas-microsoft-com:office:smarttags" w:element="metricconverter">
        <w:smartTagPr>
          <w:attr w:name="ProductID" w:val="15 м"/>
        </w:smartTagPr>
        <w:r w:rsidRPr="00234B89">
          <w:rPr>
            <w:rFonts w:ascii="Times New Roman" w:hAnsi="Times New Roman"/>
            <w:sz w:val="28"/>
            <w:vertAlign w:val="superscript"/>
            <w:lang w:val="kk-KZ"/>
          </w:rPr>
          <w:t>15</w:t>
        </w:r>
        <w:r w:rsidRPr="00234B89">
          <w:rPr>
            <w:rFonts w:ascii="Times New Roman CYR" w:hAnsi="Times New Roman CYR"/>
            <w:sz w:val="28"/>
            <w:lang w:val="kk-KZ"/>
          </w:rPr>
          <w:t xml:space="preserve"> м</w:t>
        </w:r>
      </w:smartTag>
      <w:r w:rsidRPr="00234B89">
        <w:rPr>
          <w:rFonts w:ascii="Times New Roman CYR" w:hAnsi="Times New Roman CYR"/>
          <w:sz w:val="28"/>
          <w:lang w:val="kk-KZ"/>
        </w:rPr>
        <w:t>.</w:t>
      </w:r>
    </w:p>
    <w:p w:rsidR="00D563D7" w:rsidRPr="00234B89" w:rsidRDefault="00D563D7" w:rsidP="00D563D7">
      <w:pPr>
        <w:pStyle w:val="Oaeno"/>
        <w:ind w:firstLine="709"/>
        <w:jc w:val="both"/>
        <w:rPr>
          <w:rFonts w:ascii="Times New Roman CYR" w:hAnsi="Times New Roman CYR"/>
          <w:sz w:val="28"/>
          <w:lang w:val="kk-KZ"/>
        </w:rPr>
      </w:pPr>
      <w:r w:rsidRPr="00234B89">
        <w:rPr>
          <w:rFonts w:ascii="Times New Roman" w:hAnsi="Times New Roman"/>
          <w:sz w:val="28"/>
          <w:lang w:val="kk-KZ"/>
        </w:rPr>
        <w:t xml:space="preserve">      </w:t>
      </w:r>
      <w:r w:rsidRPr="00234B89">
        <w:rPr>
          <w:rFonts w:ascii="Times New Roman CYR" w:hAnsi="Times New Roman CYR"/>
          <w:sz w:val="28"/>
          <w:lang w:val="kk-KZ"/>
        </w:rPr>
        <w:t xml:space="preserve">    </w:t>
      </w:r>
      <w:r w:rsidRPr="00B22BDB">
        <w:rPr>
          <w:rFonts w:ascii="Times New Roman CYR" w:hAnsi="Times New Roman CYR"/>
          <w:sz w:val="28"/>
          <w:lang w:val="kk-KZ"/>
        </w:rPr>
        <w:t xml:space="preserve">Ядроның оң электр заряды </w:t>
      </w:r>
      <w:r w:rsidRPr="00234B89">
        <w:rPr>
          <w:rFonts w:ascii="Times New Roman" w:hAnsi="Times New Roman"/>
          <w:i/>
          <w:sz w:val="28"/>
          <w:lang w:val="kk-KZ"/>
        </w:rPr>
        <w:t>Q</w:t>
      </w:r>
      <w:r w:rsidRPr="00234B89">
        <w:rPr>
          <w:rFonts w:ascii="Times New Roman CYR" w:hAnsi="Times New Roman CYR"/>
          <w:sz w:val="28"/>
          <w:lang w:val="kk-KZ"/>
        </w:rPr>
        <w:t xml:space="preserve"> </w:t>
      </w:r>
      <w:r w:rsidRPr="00B22BDB">
        <w:rPr>
          <w:rFonts w:ascii="Times New Roman CYR" w:hAnsi="Times New Roman CYR"/>
          <w:sz w:val="28"/>
          <w:lang w:val="kk-KZ"/>
        </w:rPr>
        <w:t>оның құрамына кіретін протондардың элементарлы зарядтарынан құралады</w:t>
      </w:r>
      <w:r w:rsidRPr="00234B89">
        <w:rPr>
          <w:rFonts w:ascii="Times New Roman CYR" w:hAnsi="Times New Roman CYR"/>
          <w:sz w:val="28"/>
          <w:lang w:val="kk-KZ"/>
        </w:rPr>
        <w:t xml:space="preserve">:  </w:t>
      </w:r>
      <w:r w:rsidRPr="00234B89">
        <w:rPr>
          <w:rFonts w:ascii="Times New Roman" w:hAnsi="Times New Roman"/>
          <w:i/>
          <w:sz w:val="28"/>
          <w:lang w:val="kk-KZ"/>
        </w:rPr>
        <w:t>Q = Ze</w:t>
      </w:r>
      <w:r w:rsidRPr="00234B89">
        <w:rPr>
          <w:rFonts w:ascii="Times New Roman" w:hAnsi="Times New Roman"/>
          <w:i/>
          <w:sz w:val="28"/>
          <w:vertAlign w:val="superscript"/>
          <w:lang w:val="kk-KZ"/>
        </w:rPr>
        <w:t>+</w:t>
      </w:r>
      <w:r w:rsidRPr="00234B89">
        <w:rPr>
          <w:rFonts w:ascii="Times New Roman" w:hAnsi="Times New Roman"/>
          <w:i/>
          <w:sz w:val="28"/>
          <w:lang w:val="kk-KZ"/>
        </w:rPr>
        <w:t xml:space="preserve">. </w:t>
      </w:r>
      <w:r w:rsidRPr="00B22BDB">
        <w:rPr>
          <w:rFonts w:ascii="Times New Roman" w:hAnsi="Times New Roman"/>
          <w:sz w:val="28"/>
          <w:lang w:val="kk-KZ"/>
        </w:rPr>
        <w:t>Сонымен,</w:t>
      </w:r>
      <w:r w:rsidRPr="00B22BDB">
        <w:rPr>
          <w:rFonts w:ascii="Times New Roman" w:hAnsi="Times New Roman"/>
          <w:i/>
          <w:sz w:val="28"/>
          <w:lang w:val="kk-KZ"/>
        </w:rPr>
        <w:t xml:space="preserve"> </w:t>
      </w:r>
      <w:r w:rsidRPr="00234B89">
        <w:rPr>
          <w:rFonts w:ascii="Times New Roman" w:hAnsi="Times New Roman"/>
          <w:i/>
          <w:sz w:val="28"/>
          <w:lang w:val="kk-KZ"/>
        </w:rPr>
        <w:t>Z</w:t>
      </w:r>
      <w:r w:rsidRPr="00234B89">
        <w:rPr>
          <w:rFonts w:ascii="Times New Roman CYR" w:hAnsi="Times New Roman CYR"/>
          <w:sz w:val="28"/>
          <w:lang w:val="kk-KZ"/>
        </w:rPr>
        <w:t xml:space="preserve"> </w:t>
      </w:r>
      <w:r w:rsidRPr="00B22BDB">
        <w:rPr>
          <w:rFonts w:ascii="Times New Roman CYR" w:hAnsi="Times New Roman CYR"/>
          <w:sz w:val="28"/>
          <w:lang w:val="kk-KZ"/>
        </w:rPr>
        <w:t>бір мезетте төмендегі физикалық параметрлерді сипаттайды</w:t>
      </w:r>
      <w:r w:rsidRPr="00234B89">
        <w:rPr>
          <w:rFonts w:ascii="Times New Roman CYR" w:hAnsi="Times New Roman CYR"/>
          <w:sz w:val="28"/>
          <w:lang w:val="kk-KZ"/>
        </w:rPr>
        <w:t>:</w:t>
      </w:r>
    </w:p>
    <w:p w:rsidR="00D563D7" w:rsidRPr="00234B89" w:rsidRDefault="00D563D7" w:rsidP="00D563D7">
      <w:pPr>
        <w:pStyle w:val="Oaeno"/>
        <w:ind w:firstLine="709"/>
        <w:jc w:val="both"/>
        <w:rPr>
          <w:rFonts w:ascii="Times New Roman CYR" w:hAnsi="Times New Roman CYR"/>
          <w:sz w:val="28"/>
          <w:lang w:val="kk-KZ"/>
        </w:rPr>
      </w:pPr>
      <w:r w:rsidRPr="00234B89">
        <w:rPr>
          <w:rFonts w:ascii="Times New Roman CYR" w:hAnsi="Times New Roman CYR"/>
          <w:sz w:val="28"/>
          <w:lang w:val="kk-KZ"/>
        </w:rPr>
        <w:t xml:space="preserve">- </w:t>
      </w:r>
      <w:r w:rsidRPr="00B22BDB">
        <w:rPr>
          <w:rFonts w:ascii="Times New Roman CYR" w:hAnsi="Times New Roman CYR"/>
          <w:sz w:val="28"/>
          <w:lang w:val="kk-KZ"/>
        </w:rPr>
        <w:t>атом ядросындағы протон санын</w:t>
      </w:r>
      <w:r w:rsidRPr="00234B89">
        <w:rPr>
          <w:rFonts w:ascii="Times New Roman CYR" w:hAnsi="Times New Roman CYR"/>
          <w:sz w:val="28"/>
          <w:lang w:val="kk-KZ"/>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r w:rsidRPr="00B22BDB">
        <w:rPr>
          <w:rFonts w:ascii="Times New Roman CYR" w:hAnsi="Times New Roman CYR"/>
          <w:sz w:val="28"/>
          <w:lang w:val="kk-KZ"/>
        </w:rPr>
        <w:t>ядроның электр зарядын</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r w:rsidRPr="00B22BDB">
        <w:rPr>
          <w:rFonts w:ascii="Times New Roman CYR" w:hAnsi="Times New Roman CYR"/>
          <w:sz w:val="28"/>
          <w:lang w:val="kk-KZ"/>
        </w:rPr>
        <w:t>бейтарап және электр атомындағы электрон санын</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r w:rsidRPr="00B22BDB">
        <w:rPr>
          <w:rFonts w:ascii="Times New Roman CYR" w:hAnsi="Times New Roman CYR"/>
          <w:sz w:val="28"/>
          <w:lang w:val="kk-KZ"/>
        </w:rPr>
        <w:t>Менделеевтің элементтердің периодтық жүйесіндегі элементтің реттік нөмірін</w:t>
      </w:r>
      <w:r w:rsidRPr="00B22BDB">
        <w:rPr>
          <w:rFonts w:ascii="Times New Roman CYR" w:hAnsi="Times New Roman CYR"/>
          <w:sz w:val="28"/>
        </w:rPr>
        <w:t>.</w:t>
      </w:r>
    </w:p>
    <w:p w:rsidR="00D563D7" w:rsidRDefault="00D563D7" w:rsidP="00D563D7">
      <w:pPr>
        <w:pStyle w:val="Oaeno"/>
        <w:ind w:firstLine="709"/>
        <w:jc w:val="both"/>
        <w:rPr>
          <w:rFonts w:ascii="Times New Roman" w:hAnsi="Times New Roman"/>
          <w:sz w:val="28"/>
          <w:lang w:val="kk-KZ"/>
        </w:rPr>
      </w:pPr>
      <w:r w:rsidRPr="00B22BDB">
        <w:rPr>
          <w:rFonts w:ascii="Times New Roman" w:hAnsi="Times New Roman"/>
          <w:sz w:val="28"/>
        </w:rPr>
        <w:t xml:space="preserve">    </w:t>
      </w:r>
    </w:p>
    <w:p w:rsidR="00D563D7" w:rsidRPr="00B22BDB" w:rsidRDefault="00D563D7" w:rsidP="00D563D7">
      <w:pPr>
        <w:pStyle w:val="Oaeno"/>
        <w:ind w:firstLine="709"/>
        <w:jc w:val="both"/>
        <w:rPr>
          <w:rFonts w:ascii="Times New Roman" w:hAnsi="Times New Roman"/>
          <w:sz w:val="28"/>
        </w:rPr>
      </w:pPr>
      <w:r w:rsidRPr="00B22BDB">
        <w:rPr>
          <w:rFonts w:ascii="Times New Roman" w:hAnsi="Times New Roman"/>
          <w:sz w:val="28"/>
        </w:rPr>
        <w:t xml:space="preserve">                            </w:t>
      </w:r>
    </w:p>
    <w:p w:rsidR="00D563D7" w:rsidRPr="003748A9" w:rsidRDefault="00D563D7" w:rsidP="00D563D7">
      <w:pPr>
        <w:pStyle w:val="2"/>
        <w:ind w:left="0" w:firstLine="0"/>
        <w:jc w:val="center"/>
        <w:rPr>
          <w:b/>
          <w:sz w:val="28"/>
          <w:szCs w:val="28"/>
        </w:rPr>
      </w:pPr>
      <w:r w:rsidRPr="003748A9">
        <w:rPr>
          <w:rFonts w:ascii="Times New Roman CYR" w:hAnsi="Times New Roman CYR"/>
          <w:b/>
          <w:sz w:val="28"/>
        </w:rPr>
        <w:t xml:space="preserve">1.2 </w:t>
      </w:r>
      <w:r w:rsidRPr="003748A9">
        <w:rPr>
          <w:b/>
          <w:sz w:val="28"/>
          <w:szCs w:val="28"/>
          <w:lang w:val="kk-KZ"/>
        </w:rPr>
        <w:t>Атом ядросының тұрақтылығы. Ядролық күштер</w:t>
      </w:r>
    </w:p>
    <w:p w:rsidR="00D563D7" w:rsidRPr="00B22BDB" w:rsidRDefault="00D563D7" w:rsidP="00D563D7">
      <w:pPr>
        <w:pStyle w:val="Oaeno"/>
        <w:ind w:firstLine="709"/>
        <w:jc w:val="both"/>
        <w:rPr>
          <w:rFonts w:ascii="Times New Roman" w:hAnsi="Times New Roman"/>
          <w:sz w:val="28"/>
        </w:rPr>
      </w:pPr>
      <w:r w:rsidRPr="00B22BDB">
        <w:rPr>
          <w:rFonts w:ascii="Times New Roman" w:hAnsi="Times New Roman"/>
          <w:sz w:val="28"/>
        </w:rPr>
        <w:t xml:space="preserve">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Ядроның энергетикалық деңгейін сипаттайтын әртүрлі квант жағдайларының біраз мәніне ие болатын атом ядросы квантты-механикалық жүйе болып табылады. Энергетикалық деңгей тек дискретті мәндерге </w:t>
      </w:r>
      <w:r w:rsidRPr="00B22BDB">
        <w:rPr>
          <w:rFonts w:ascii="Times New Roman CYR" w:hAnsi="Times New Roman CYR"/>
          <w:sz w:val="28"/>
        </w:rPr>
        <w:t>Е</w:t>
      </w:r>
      <w:r w:rsidRPr="00B22BDB">
        <w:rPr>
          <w:rFonts w:ascii="Times New Roman" w:hAnsi="Times New Roman"/>
          <w:sz w:val="28"/>
          <w:vertAlign w:val="subscript"/>
        </w:rPr>
        <w:t>0</w:t>
      </w:r>
      <w:r w:rsidRPr="00B22BDB">
        <w:rPr>
          <w:rFonts w:ascii="Times New Roman CYR" w:hAnsi="Times New Roman CYR"/>
          <w:sz w:val="28"/>
        </w:rPr>
        <w:t>,  Е</w:t>
      </w:r>
      <w:r w:rsidRPr="00B22BDB">
        <w:rPr>
          <w:rFonts w:ascii="Times New Roman" w:hAnsi="Times New Roman"/>
          <w:sz w:val="28"/>
          <w:vertAlign w:val="subscript"/>
        </w:rPr>
        <w:t>1</w:t>
      </w:r>
      <w:r w:rsidRPr="00B22BDB">
        <w:rPr>
          <w:rFonts w:ascii="Times New Roman CYR" w:hAnsi="Times New Roman CYR"/>
          <w:sz w:val="28"/>
        </w:rPr>
        <w:t>, Е</w:t>
      </w:r>
      <w:r w:rsidRPr="00B22BDB">
        <w:rPr>
          <w:rFonts w:ascii="Times New Roman" w:hAnsi="Times New Roman"/>
          <w:sz w:val="28"/>
          <w:vertAlign w:val="subscript"/>
        </w:rPr>
        <w:t>2</w:t>
      </w:r>
      <w:r w:rsidRPr="00B22BDB">
        <w:rPr>
          <w:rFonts w:ascii="Times New Roman CYR" w:hAnsi="Times New Roman CYR"/>
          <w:sz w:val="28"/>
        </w:rPr>
        <w:t xml:space="preserve">,  ...  </w:t>
      </w:r>
      <w:proofErr w:type="spellStart"/>
      <w:r w:rsidRPr="00B22BDB">
        <w:rPr>
          <w:rFonts w:ascii="Times New Roman CYR" w:hAnsi="Times New Roman CYR"/>
          <w:sz w:val="28"/>
        </w:rPr>
        <w:t>Е</w:t>
      </w:r>
      <w:r w:rsidRPr="00B22BDB">
        <w:rPr>
          <w:rFonts w:ascii="Times New Roman" w:hAnsi="Times New Roman"/>
          <w:sz w:val="28"/>
          <w:vertAlign w:val="subscript"/>
        </w:rPr>
        <w:t>n</w:t>
      </w:r>
      <w:proofErr w:type="spellEnd"/>
      <w:r w:rsidRPr="00B22BDB">
        <w:rPr>
          <w:rFonts w:ascii="Times New Roman" w:hAnsi="Times New Roman"/>
          <w:sz w:val="28"/>
          <w:lang w:val="kk-KZ"/>
        </w:rPr>
        <w:t xml:space="preserve"> ие бола алады. Белгілі энергетикалық деңгейі бар жүйе </w:t>
      </w:r>
      <w:r w:rsidRPr="00B22BDB">
        <w:rPr>
          <w:rFonts w:ascii="Times New Roman" w:hAnsi="Times New Roman"/>
          <w:b/>
          <w:sz w:val="28"/>
          <w:lang w:val="kk-KZ"/>
        </w:rPr>
        <w:t>ядроның энергетикалық спектрі</w:t>
      </w:r>
      <w:r w:rsidRPr="00B22BDB">
        <w:rPr>
          <w:rFonts w:ascii="Times New Roman" w:hAnsi="Times New Roman"/>
          <w:sz w:val="28"/>
          <w:lang w:val="kk-KZ"/>
        </w:rPr>
        <w:t xml:space="preserve"> деп аталады </w:t>
      </w:r>
      <w:r w:rsidRPr="00B22BDB">
        <w:rPr>
          <w:rFonts w:ascii="Times New Roman CYR" w:hAnsi="Times New Roman CYR"/>
          <w:sz w:val="28"/>
          <w:lang w:val="kk-KZ"/>
        </w:rPr>
        <w:t>(1.3 суретте көрсетілген).</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 Егер ядроға сыртқы күштер әсер етпесе, онда ол негізінен Е</w:t>
      </w:r>
      <w:r w:rsidRPr="00B22BDB">
        <w:rPr>
          <w:rFonts w:ascii="Times New Roman" w:hAnsi="Times New Roman"/>
          <w:sz w:val="28"/>
          <w:vertAlign w:val="subscript"/>
          <w:lang w:val="kk-KZ"/>
        </w:rPr>
        <w:t>0</w:t>
      </w:r>
      <w:r w:rsidRPr="00B22BDB">
        <w:rPr>
          <w:rFonts w:ascii="Times New Roman CYR" w:hAnsi="Times New Roman CYR"/>
          <w:sz w:val="28"/>
          <w:lang w:val="kk-KZ"/>
        </w:rPr>
        <w:t xml:space="preserve"> = 0 жағдайында болады. Ал егер ядро белгілі бір энергияның порциясын алған жағдайда, ол энергетикалық деңгейі жоғары қозған жағдайға өтеді. Бірақ бұл </w:t>
      </w:r>
      <w:r w:rsidRPr="00B22BDB">
        <w:rPr>
          <w:rFonts w:ascii="Times New Roman CYR" w:hAnsi="Times New Roman CYR"/>
          <w:sz w:val="28"/>
          <w:lang w:val="kk-KZ"/>
        </w:rPr>
        <w:lastRenderedPageBreak/>
        <w:t xml:space="preserve">жағдай тұрақты болмайды. Сондықтан ядро энергиясы төмен деңгейдегі тұрақты жағдайға өтеді де, энергияның бір немесе бірнеше квантын шығарады. Егер қозу энергиясы ядродағы нуклонның байланыс энергиясынан артық болса, онда протонға қарағанда ядроны тастап кету жеңілірек болады. Ядроның түзілу кезінде энергия бөлінеді, бұл энергия </w:t>
      </w:r>
      <w:r w:rsidRPr="00B22BDB">
        <w:rPr>
          <w:rFonts w:ascii="Times New Roman CYR" w:hAnsi="Times New Roman CYR"/>
          <w:b/>
          <w:sz w:val="28"/>
          <w:lang w:val="kk-KZ"/>
        </w:rPr>
        <w:t>ядроның байланыс энергиясы</w:t>
      </w:r>
      <w:r w:rsidRPr="00B22BDB">
        <w:rPr>
          <w:rFonts w:ascii="Times New Roman CYR" w:hAnsi="Times New Roman CYR"/>
          <w:sz w:val="28"/>
          <w:lang w:val="kk-KZ"/>
        </w:rPr>
        <w:t xml:space="preserve"> Е</w:t>
      </w:r>
      <w:r w:rsidRPr="00B22BDB">
        <w:rPr>
          <w:rFonts w:ascii="Times New Roman CYR" w:hAnsi="Times New Roman CYR"/>
          <w:sz w:val="28"/>
          <w:vertAlign w:val="subscript"/>
          <w:lang w:val="kk-KZ"/>
        </w:rPr>
        <w:t>бай-с</w:t>
      </w:r>
      <w:r w:rsidRPr="00B22BDB">
        <w:rPr>
          <w:rFonts w:ascii="Times New Roman CYR" w:hAnsi="Times New Roman CYR"/>
          <w:sz w:val="28"/>
          <w:lang w:val="kk-KZ"/>
        </w:rPr>
        <w:t xml:space="preserve"> деп аталады. Ядроны құрамды бөліктерге (жеке нуклондарға) бөлу үшін ядролық тартылыс күшіне қарсы жұмыс істеу керек, яғни Е</w:t>
      </w:r>
      <w:r w:rsidRPr="00B22BDB">
        <w:rPr>
          <w:rFonts w:ascii="Times New Roman CYR" w:hAnsi="Times New Roman CYR"/>
          <w:sz w:val="28"/>
          <w:vertAlign w:val="subscript"/>
          <w:lang w:val="kk-KZ"/>
        </w:rPr>
        <w:t>бай-с</w:t>
      </w:r>
      <w:r w:rsidRPr="00B22BDB">
        <w:rPr>
          <w:rFonts w:ascii="Times New Roman CYR" w:hAnsi="Times New Roman CYR"/>
          <w:sz w:val="28"/>
          <w:lang w:val="kk-KZ"/>
        </w:rPr>
        <w:t xml:space="preserve"> тең энергия шығыны болу керек. </w:t>
      </w:r>
    </w:p>
    <w:p w:rsidR="00D563D7" w:rsidRPr="00B22BDB" w:rsidRDefault="00D563D7" w:rsidP="00D563D7">
      <w:pPr>
        <w:pStyle w:val="Oaeno"/>
        <w:ind w:firstLine="709"/>
        <w:jc w:val="center"/>
        <w:rPr>
          <w:rFonts w:ascii="Times New Roman" w:hAnsi="Times New Roman"/>
          <w:sz w:val="28"/>
        </w:rPr>
      </w:pPr>
      <w:r>
        <w:rPr>
          <w:noProof/>
          <w:sz w:val="28"/>
        </w:rPr>
        <mc:AlternateContent>
          <mc:Choice Requires="wps">
            <w:drawing>
              <wp:anchor distT="0" distB="0" distL="114300" distR="114300" simplePos="0" relativeHeight="251662336" behindDoc="0" locked="0" layoutInCell="1" allowOverlap="1">
                <wp:simplePos x="0" y="0"/>
                <wp:positionH relativeFrom="column">
                  <wp:posOffset>2286000</wp:posOffset>
                </wp:positionH>
                <wp:positionV relativeFrom="paragraph">
                  <wp:posOffset>1901190</wp:posOffset>
                </wp:positionV>
                <wp:extent cx="0" cy="1371600"/>
                <wp:effectExtent l="54610" t="23495" r="59690" b="508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371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A3FCB" id="Прямая соединительная линия 7"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49.7pt" to="180pt,25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">
                <v:stroke endarrow="block"/>
              </v:line>
            </w:pict>
          </mc:Fallback>
        </mc:AlternateContent>
      </w:r>
      <w:r>
        <w:rPr>
          <w:noProof/>
          <w:sz w:val="28"/>
        </w:rPr>
        <mc:AlternateContent>
          <mc:Choice Requires="wps">
            <w:drawing>
              <wp:anchor distT="0" distB="0" distL="114300" distR="114300" simplePos="0" relativeHeight="251661312" behindDoc="0" locked="0" layoutInCell="1" allowOverlap="1">
                <wp:simplePos x="0" y="0"/>
                <wp:positionH relativeFrom="column">
                  <wp:posOffset>4229100</wp:posOffset>
                </wp:positionH>
                <wp:positionV relativeFrom="paragraph">
                  <wp:posOffset>529590</wp:posOffset>
                </wp:positionV>
                <wp:extent cx="0" cy="3314700"/>
                <wp:effectExtent l="54610" t="23495" r="59690" b="508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314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B87969" id="Прямая соединительная линия 6"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41.7pt" to="333pt,3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">
                <v:stroke endarrow="block"/>
              </v:line>
            </w:pict>
          </mc:Fallback>
        </mc:AlternateContent>
      </w:r>
      <w:r>
        <w:rPr>
          <w:noProof/>
          <w:sz w:val="28"/>
        </w:rPr>
        <mc:AlternateContent>
          <mc:Choice Requires="wps">
            <w:drawing>
              <wp:anchor distT="0" distB="0" distL="114300" distR="114300" simplePos="0" relativeHeight="251660288" behindDoc="0" locked="0" layoutInCell="1" allowOverlap="1">
                <wp:simplePos x="0" y="0"/>
                <wp:positionH relativeFrom="column">
                  <wp:posOffset>2743200</wp:posOffset>
                </wp:positionH>
                <wp:positionV relativeFrom="paragraph">
                  <wp:posOffset>3272790</wp:posOffset>
                </wp:positionV>
                <wp:extent cx="0" cy="571500"/>
                <wp:effectExtent l="54610" t="23495" r="59690" b="508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B630FF" id="Прямая соединительная линия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57.7pt" to="3in,3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">
                <v:stroke endarrow="block"/>
              </v:line>
            </w:pict>
          </mc:Fallback>
        </mc:AlternateContent>
      </w:r>
      <w:r>
        <w:rPr>
          <w:noProof/>
          <w:sz w:val="28"/>
        </w:rPr>
        <mc:AlternateContent>
          <mc:Choice Requires="wps">
            <w:drawing>
              <wp:anchor distT="0" distB="0" distL="114300" distR="114300" simplePos="0" relativeHeight="251659264" behindDoc="0" locked="0" layoutInCell="1" allowOverlap="1">
                <wp:simplePos x="0" y="0"/>
                <wp:positionH relativeFrom="column">
                  <wp:posOffset>2743200</wp:posOffset>
                </wp:positionH>
                <wp:positionV relativeFrom="paragraph">
                  <wp:posOffset>3844290</wp:posOffset>
                </wp:positionV>
                <wp:extent cx="0" cy="0"/>
                <wp:effectExtent l="6985" t="13970" r="12065" b="508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887736"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302.7pt" to="3in,3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"/>
            </w:pict>
          </mc:Fallback>
        </mc:AlternateContent>
      </w:r>
      <w:r>
        <w:rPr>
          <w:noProof/>
          <w:sz w:val="28"/>
        </w:rPr>
        <w:drawing>
          <wp:inline distT="0" distB="0" distL="0" distR="0">
            <wp:extent cx="5486400" cy="4248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86400" cy="4248150"/>
                    </a:xfrm>
                    <a:prstGeom prst="rect">
                      <a:avLst/>
                    </a:prstGeom>
                    <a:noFill/>
                    <a:ln>
                      <a:noFill/>
                    </a:ln>
                  </pic:spPr>
                </pic:pic>
              </a:graphicData>
            </a:graphic>
          </wp:inline>
        </w:drawing>
      </w:r>
    </w:p>
    <w:p w:rsidR="00D563D7" w:rsidRPr="00B22BDB" w:rsidRDefault="00D563D7" w:rsidP="00D563D7">
      <w:pPr>
        <w:pStyle w:val="Oaeno"/>
        <w:ind w:firstLine="709"/>
        <w:jc w:val="center"/>
        <w:rPr>
          <w:rFonts w:ascii="Times New Roman" w:hAnsi="Times New Roman"/>
          <w:sz w:val="28"/>
        </w:rPr>
      </w:pPr>
      <w:r w:rsidRPr="00B22BDB">
        <w:rPr>
          <w:rFonts w:ascii="Times New Roman CYR" w:hAnsi="Times New Roman CYR"/>
          <w:sz w:val="28"/>
          <w:lang w:val="kk-KZ"/>
        </w:rPr>
        <w:t>Сурет</w:t>
      </w:r>
      <w:r w:rsidRPr="00B22BDB">
        <w:rPr>
          <w:rFonts w:ascii="Times New Roman CYR" w:hAnsi="Times New Roman CYR"/>
          <w:sz w:val="28"/>
        </w:rPr>
        <w:t xml:space="preserve"> 1.3 – </w:t>
      </w:r>
      <w:r w:rsidRPr="00B22BDB">
        <w:rPr>
          <w:rFonts w:ascii="Times New Roman CYR" w:hAnsi="Times New Roman CYR"/>
          <w:sz w:val="28"/>
          <w:lang w:val="kk-KZ"/>
        </w:rPr>
        <w:t>Ядроның энергетикалық деңгейінің сұлбасы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Табиғатта мұндай энергия көзімен кездесу өте сирек, сондықтан ядролардың басым көпшілігі өте жоғарғы беріктілікте болады. Сонымен ядроның тұрақтылығы жүйедегі энергияның салыстырмалы төмендеуімен демеледі. </w:t>
      </w:r>
      <w:r w:rsidRPr="00234B89">
        <w:rPr>
          <w:rFonts w:ascii="Times New Roman CYR" w:hAnsi="Times New Roman CYR"/>
          <w:sz w:val="28"/>
          <w:lang w:val="kk-KZ"/>
        </w:rPr>
        <w:t xml:space="preserve">   </w:t>
      </w:r>
      <w:r w:rsidRPr="00B22BDB">
        <w:rPr>
          <w:rFonts w:ascii="Times New Roman CYR" w:hAnsi="Times New Roman CYR"/>
          <w:sz w:val="28"/>
          <w:lang w:val="kk-KZ"/>
        </w:rPr>
        <w:t>Әртүрлі ядролардың энергетикалық жағдайларын салыстыру үшін меншікті байланыс энергиясы, яғни бір нуклонға кететін байланыс энергиясы ұғымын енгізген</w:t>
      </w:r>
      <w:r>
        <w:rPr>
          <w:rFonts w:ascii="Times New Roman CYR" w:hAnsi="Times New Roman CYR"/>
          <w:sz w:val="28"/>
          <w:lang w:val="kk-KZ"/>
        </w:rPr>
        <w:t xml:space="preserve"> (1.3)</w:t>
      </w:r>
      <w:r w:rsidRPr="00B22BDB">
        <w:rPr>
          <w:rFonts w:ascii="Times New Roman CYR" w:hAnsi="Times New Roman CYR"/>
          <w:sz w:val="28"/>
          <w:lang w:val="kk-KZ"/>
        </w:rPr>
        <w:t xml:space="preserve">. </w:t>
      </w:r>
    </w:p>
    <w:p w:rsidR="00D563D7" w:rsidRPr="00234B89" w:rsidRDefault="00D563D7" w:rsidP="00D563D7">
      <w:pPr>
        <w:pStyle w:val="Oaeno"/>
        <w:ind w:firstLine="709"/>
        <w:jc w:val="both"/>
        <w:rPr>
          <w:rFonts w:ascii="Times New Roman CYR" w:hAnsi="Times New Roman CYR"/>
          <w:sz w:val="28"/>
          <w:lang w:val="kk-KZ"/>
        </w:rPr>
      </w:pPr>
    </w:p>
    <w:p w:rsidR="00D563D7" w:rsidRPr="00B22BDB" w:rsidRDefault="00D563D7" w:rsidP="00D563D7">
      <w:pPr>
        <w:pStyle w:val="Oaeno"/>
        <w:tabs>
          <w:tab w:val="left" w:pos="9360"/>
        </w:tabs>
        <w:ind w:firstLine="709"/>
        <w:jc w:val="center"/>
        <w:rPr>
          <w:rFonts w:ascii="Times New Roman" w:hAnsi="Times New Roman"/>
          <w:sz w:val="28"/>
        </w:rPr>
      </w:pPr>
      <w:r w:rsidRPr="00234B89">
        <w:rPr>
          <w:rFonts w:ascii="Times New Roman" w:hAnsi="Times New Roman"/>
          <w:sz w:val="28"/>
          <w:lang w:val="kk-KZ"/>
        </w:rPr>
        <w:t xml:space="preserve">              </w:t>
      </w:r>
      <w:r>
        <w:rPr>
          <w:rFonts w:ascii="Times New Roman" w:hAnsi="Times New Roman"/>
          <w:sz w:val="28"/>
          <w:lang w:val="kk-KZ"/>
        </w:rPr>
        <w:t xml:space="preserve"> </w:t>
      </w:r>
      <w:r w:rsidRPr="00234B89">
        <w:rPr>
          <w:rFonts w:ascii="Times New Roman" w:hAnsi="Times New Roman"/>
          <w:sz w:val="28"/>
          <w:lang w:val="kk-KZ"/>
        </w:rPr>
        <w:t xml:space="preserve">     </w:t>
      </w:r>
      <w:r w:rsidRPr="00B22BDB">
        <w:rPr>
          <w:rFonts w:ascii="Times New Roman" w:hAnsi="Times New Roman"/>
          <w:position w:val="-12"/>
        </w:rPr>
        <w:object w:dxaOrig="1780" w:dyaOrig="360">
          <v:shape id="_x0000_i1039" type="#_x0000_t75" style="width:88.5pt;height:18pt" o:ole="">
            <v:imagedata r:id="rId35" o:title=""/>
          </v:shape>
          <o:OLEObject Type="Embed" ProgID="Equation.3" ShapeID="_x0000_i1039" DrawAspect="Content" ObjectID="_1621251001" r:id="rId36"/>
        </w:object>
      </w:r>
      <w:r w:rsidRPr="00B22BDB">
        <w:rPr>
          <w:rFonts w:ascii="Times New Roman" w:hAnsi="Times New Roman"/>
          <w:sz w:val="28"/>
        </w:rPr>
        <w:t xml:space="preserve">,      </w:t>
      </w:r>
      <w:r>
        <w:rPr>
          <w:rFonts w:ascii="Times New Roman" w:hAnsi="Times New Roman"/>
          <w:sz w:val="28"/>
        </w:rPr>
        <w:t xml:space="preserve">        </w:t>
      </w:r>
      <w:r w:rsidRPr="00B22BDB">
        <w:rPr>
          <w:rFonts w:ascii="Times New Roman" w:hAnsi="Times New Roman"/>
          <w:sz w:val="28"/>
        </w:rPr>
        <w:t xml:space="preserve">       (1.3)</w:t>
      </w:r>
    </w:p>
    <w:p w:rsidR="00D563D7" w:rsidRPr="00B22BDB" w:rsidRDefault="00D563D7" w:rsidP="00D563D7">
      <w:pPr>
        <w:pStyle w:val="Oaeno"/>
        <w:ind w:firstLine="709"/>
        <w:jc w:val="center"/>
        <w:rPr>
          <w:rFonts w:ascii="Times New Roman" w:hAnsi="Times New Roman"/>
          <w:sz w:val="28"/>
        </w:rPr>
      </w:pP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lang w:val="kk-KZ"/>
        </w:rPr>
        <w:t>мұндағы</w:t>
      </w:r>
      <w:r w:rsidRPr="00B22BDB">
        <w:rPr>
          <w:rFonts w:ascii="Times New Roman CYR" w:hAnsi="Times New Roman CYR"/>
          <w:sz w:val="28"/>
        </w:rPr>
        <w:t xml:space="preserve"> </w:t>
      </w:r>
      <w:r w:rsidRPr="00B22BDB">
        <w:rPr>
          <w:rFonts w:ascii="Times New Roman CYR" w:hAnsi="Times New Roman CYR"/>
          <w:i/>
          <w:sz w:val="28"/>
        </w:rPr>
        <w:t>Е</w:t>
      </w:r>
      <w:r w:rsidRPr="00B22BDB">
        <w:rPr>
          <w:rFonts w:ascii="Times New Roman CYR" w:hAnsi="Times New Roman CYR"/>
          <w:i/>
          <w:sz w:val="28"/>
          <w:vertAlign w:val="subscript"/>
          <w:lang w:val="kk-KZ"/>
        </w:rPr>
        <w:t>бай-с</w:t>
      </w:r>
      <w:r w:rsidRPr="00B22BDB">
        <w:rPr>
          <w:rFonts w:ascii="Times New Roman CYR" w:hAnsi="Times New Roman CYR"/>
          <w:sz w:val="28"/>
          <w:vertAlign w:val="subscript"/>
        </w:rPr>
        <w:t xml:space="preserve"> </w:t>
      </w:r>
      <w:r w:rsidRPr="00B22BDB">
        <w:rPr>
          <w:rFonts w:ascii="Times New Roman CYR" w:hAnsi="Times New Roman CYR"/>
          <w:sz w:val="28"/>
        </w:rPr>
        <w:t xml:space="preserve">– </w:t>
      </w:r>
      <w:r w:rsidRPr="00B22BDB">
        <w:rPr>
          <w:rFonts w:ascii="Times New Roman CYR" w:hAnsi="Times New Roman CYR"/>
          <w:sz w:val="28"/>
          <w:lang w:val="kk-KZ"/>
        </w:rPr>
        <w:t>ядроның байланыс энергиясы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w:hAnsi="Times New Roman"/>
          <w:sz w:val="28"/>
        </w:rPr>
        <w:sym w:font="Symbol" w:char="F065"/>
      </w:r>
      <w:r w:rsidRPr="00B22BDB">
        <w:rPr>
          <w:rFonts w:ascii="Times New Roman CYR" w:hAnsi="Times New Roman CYR"/>
          <w:i/>
          <w:sz w:val="28"/>
          <w:vertAlign w:val="subscript"/>
          <w:lang w:val="kk-KZ"/>
        </w:rPr>
        <w:t>бай-с</w:t>
      </w:r>
      <w:r w:rsidRPr="00B22BDB">
        <w:rPr>
          <w:rFonts w:ascii="Times New Roman CYR" w:hAnsi="Times New Roman CYR"/>
          <w:sz w:val="28"/>
        </w:rPr>
        <w:t xml:space="preserve"> – </w:t>
      </w:r>
      <w:r w:rsidRPr="00B22BDB">
        <w:rPr>
          <w:rFonts w:ascii="Times New Roman CYR" w:hAnsi="Times New Roman CYR"/>
          <w:sz w:val="28"/>
          <w:lang w:val="kk-KZ"/>
        </w:rPr>
        <w:t>ядроның меншікті байланыс энергиясы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i/>
          <w:sz w:val="28"/>
        </w:rPr>
        <w:t>А</w:t>
      </w:r>
      <w:r w:rsidRPr="00B22BDB">
        <w:rPr>
          <w:rFonts w:ascii="Times New Roman CYR" w:hAnsi="Times New Roman CYR"/>
          <w:sz w:val="28"/>
        </w:rPr>
        <w:t xml:space="preserve"> – </w:t>
      </w:r>
      <w:r w:rsidRPr="00B22BDB">
        <w:rPr>
          <w:rFonts w:ascii="Times New Roman CYR" w:hAnsi="Times New Roman CYR"/>
          <w:sz w:val="28"/>
          <w:lang w:val="kk-KZ"/>
        </w:rPr>
        <w:t>атомның массалық саны</w:t>
      </w:r>
      <w:r w:rsidRPr="00B22BDB">
        <w:rPr>
          <w:rFonts w:ascii="Times New Roman CYR" w:hAnsi="Times New Roman CYR"/>
          <w:sz w:val="28"/>
        </w:rPr>
        <w:t>.</w:t>
      </w:r>
    </w:p>
    <w:p w:rsidR="00D563D7" w:rsidRPr="00234B89"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Ядроның меншікті байланыс энергиясының мәні жоғарырақ ядро тұрақтырақ болып табылады. Ондай ядроға протон және нейтрон сандары жұп </w:t>
      </w:r>
      <w:r w:rsidRPr="00B22BDB">
        <w:rPr>
          <w:rFonts w:ascii="Times New Roman CYR" w:hAnsi="Times New Roman CYR"/>
          <w:sz w:val="28"/>
          <w:lang w:val="kk-KZ"/>
        </w:rPr>
        <w:lastRenderedPageBreak/>
        <w:t xml:space="preserve">болатын ядролар жатады. Ал меншікті байланыс энергиясының мәні төмен ядролардың протон және нейтрон сандары тақ болады. Соған сәйкес табиғатта протонды-нейтронды құрылымды ядросы бар 289 тұрақты және 1500 тұрақсыз нуклидтер бар.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xml:space="preserve">Ядролық күштер ұзақ әсер ететін электромагнитті және гравитациялық күштермен салыстырғанда қысқа әсер етуші болып табылады. Олар табиғатта қарқынды болып табылғандықтан, кулондық өзара әсерлесу жүз есе артық болады, сондықтан ядролық күштер ядродағы аттас зарядталған протондарды ұстап тұра алады. </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Ядролық күштердің қасиеттері:</w:t>
      </w:r>
    </w:p>
    <w:p w:rsidR="00D563D7" w:rsidRPr="00B22BDB" w:rsidRDefault="00D563D7" w:rsidP="00D563D7">
      <w:pPr>
        <w:pStyle w:val="Oaeno"/>
        <w:ind w:firstLine="709"/>
        <w:jc w:val="both"/>
        <w:rPr>
          <w:rFonts w:ascii="Times New Roman CYR" w:hAnsi="Times New Roman CYR"/>
          <w:sz w:val="28"/>
          <w:lang w:val="kk-KZ"/>
        </w:rPr>
      </w:pPr>
      <w:r w:rsidRPr="00B22BDB">
        <w:rPr>
          <w:rFonts w:ascii="Times New Roman CYR" w:hAnsi="Times New Roman CYR"/>
          <w:sz w:val="28"/>
          <w:lang w:val="kk-KZ"/>
        </w:rPr>
        <w:t>- зарядты тәуелсіздік, яғни екі протон, екі нейтрон немесе протон және нейтронның өзара әрекеттесуі бірдей болады;</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proofErr w:type="gramStart"/>
      <w:r w:rsidRPr="00B22BDB">
        <w:rPr>
          <w:rFonts w:ascii="Times New Roman CYR" w:hAnsi="Times New Roman CYR"/>
          <w:sz w:val="28"/>
          <w:lang w:val="kk-KZ"/>
        </w:rPr>
        <w:t>таңдамалылығы</w:t>
      </w:r>
      <w:r w:rsidRPr="00B22BDB">
        <w:rPr>
          <w:rFonts w:ascii="Times New Roman CYR" w:hAnsi="Times New Roman CYR"/>
          <w:sz w:val="28"/>
        </w:rPr>
        <w:t xml:space="preserve">,  </w:t>
      </w:r>
      <w:r w:rsidRPr="00B22BDB">
        <w:rPr>
          <w:rFonts w:ascii="Times New Roman CYR" w:hAnsi="Times New Roman CYR"/>
          <w:sz w:val="28"/>
          <w:lang w:val="kk-KZ"/>
        </w:rPr>
        <w:t>яғни</w:t>
      </w:r>
      <w:proofErr w:type="gramEnd"/>
      <w:r w:rsidRPr="00B22BDB">
        <w:rPr>
          <w:rFonts w:ascii="Times New Roman CYR" w:hAnsi="Times New Roman CYR"/>
          <w:sz w:val="28"/>
          <w:lang w:val="kk-KZ"/>
        </w:rPr>
        <w:t xml:space="preserve"> олар тек нуклондар арасында болады, бірақ электрондар немесе электрондар мен нуклондар арасында болмайды</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r w:rsidRPr="00B22BDB">
        <w:rPr>
          <w:rFonts w:ascii="Times New Roman CYR" w:hAnsi="Times New Roman CYR"/>
          <w:sz w:val="28"/>
          <w:lang w:val="kk-KZ"/>
        </w:rPr>
        <w:t>қанығуы</w:t>
      </w:r>
      <w:r w:rsidRPr="00B22BDB">
        <w:rPr>
          <w:rFonts w:ascii="Times New Roman CYR" w:hAnsi="Times New Roman CYR"/>
          <w:sz w:val="28"/>
        </w:rPr>
        <w:t xml:space="preserve">, </w:t>
      </w:r>
      <w:r w:rsidRPr="00B22BDB">
        <w:rPr>
          <w:rFonts w:ascii="Times New Roman CYR" w:hAnsi="Times New Roman CYR"/>
          <w:sz w:val="28"/>
          <w:lang w:val="kk-KZ"/>
        </w:rPr>
        <w:t>нуклонға жақын шектелген мәні бар әр нуклонның өзара әрекеттесуі</w:t>
      </w:r>
      <w:r w:rsidRPr="00B22BDB">
        <w:rPr>
          <w:rFonts w:ascii="Times New Roman CYR" w:hAnsi="Times New Roman CYR"/>
          <w:sz w:val="28"/>
        </w:rPr>
        <w:t>;</w:t>
      </w:r>
    </w:p>
    <w:p w:rsidR="00D563D7" w:rsidRPr="00B22BDB" w:rsidRDefault="00D563D7" w:rsidP="00D563D7">
      <w:pPr>
        <w:pStyle w:val="Oaeno"/>
        <w:ind w:firstLine="709"/>
        <w:jc w:val="both"/>
        <w:rPr>
          <w:rFonts w:ascii="Times New Roman CYR" w:hAnsi="Times New Roman CYR"/>
          <w:sz w:val="28"/>
        </w:rPr>
      </w:pPr>
      <w:r w:rsidRPr="00B22BDB">
        <w:rPr>
          <w:rFonts w:ascii="Times New Roman CYR" w:hAnsi="Times New Roman CYR"/>
          <w:sz w:val="28"/>
        </w:rPr>
        <w:t xml:space="preserve">- </w:t>
      </w:r>
      <w:r w:rsidRPr="00B22BDB">
        <w:rPr>
          <w:rFonts w:ascii="Times New Roman CYR" w:hAnsi="Times New Roman CYR"/>
          <w:sz w:val="28"/>
          <w:lang w:val="kk-KZ"/>
        </w:rPr>
        <w:t xml:space="preserve">алмасу сипаты, нуклондардың үшінші бөлшектермен </w:t>
      </w:r>
      <w:r w:rsidRPr="00B22BDB">
        <w:rPr>
          <w:rFonts w:ascii="Times New Roman CYR" w:hAnsi="Times New Roman CYR"/>
          <w:sz w:val="28"/>
        </w:rPr>
        <w:t xml:space="preserve">- </w:t>
      </w:r>
      <w:r w:rsidRPr="00B22BDB">
        <w:rPr>
          <w:rFonts w:ascii="Times New Roman" w:hAnsi="Times New Roman"/>
          <w:sz w:val="28"/>
        </w:rPr>
        <w:sym w:font="Symbol" w:char="F070"/>
      </w:r>
      <w:r w:rsidRPr="00B22BDB">
        <w:rPr>
          <w:rFonts w:ascii="Times New Roman CYR" w:hAnsi="Times New Roman CYR"/>
          <w:sz w:val="28"/>
        </w:rPr>
        <w:t xml:space="preserve"> - мезон</w:t>
      </w:r>
      <w:r w:rsidRPr="00B22BDB">
        <w:rPr>
          <w:rFonts w:ascii="Times New Roman CYR" w:hAnsi="Times New Roman CYR"/>
          <w:sz w:val="28"/>
          <w:lang w:val="kk-KZ"/>
        </w:rPr>
        <w:t>мен алмасу кезінде ядролық күштер генерацияланады да, нәтижесінде нейтрон протонға, протон нейтронға айналады</w:t>
      </w:r>
      <w:r>
        <w:rPr>
          <w:rFonts w:ascii="Times New Roman CYR" w:hAnsi="Times New Roman CYR"/>
          <w:sz w:val="28"/>
          <w:lang w:val="kk-KZ"/>
        </w:rPr>
        <w:t xml:space="preserve"> (1.4)</w:t>
      </w:r>
      <w:r w:rsidRPr="00B22BDB">
        <w:rPr>
          <w:rFonts w:ascii="Times New Roman CYR" w:hAnsi="Times New Roman CYR"/>
          <w:sz w:val="28"/>
          <w:lang w:val="kk-KZ"/>
        </w:rPr>
        <w:t xml:space="preserve">. </w:t>
      </w:r>
      <w:r w:rsidRPr="00B22BDB">
        <w:rPr>
          <w:rFonts w:ascii="Times New Roman CYR" w:hAnsi="Times New Roman CYR"/>
          <w:sz w:val="28"/>
        </w:rPr>
        <w:t xml:space="preserve"> </w:t>
      </w:r>
    </w:p>
    <w:p w:rsidR="00D563D7" w:rsidRPr="00B22BDB" w:rsidRDefault="00D563D7" w:rsidP="00D563D7">
      <w:pPr>
        <w:pStyle w:val="Oaeno"/>
        <w:ind w:firstLine="709"/>
        <w:jc w:val="center"/>
        <w:rPr>
          <w:rFonts w:ascii="Times New Roman" w:hAnsi="Times New Roman"/>
          <w:sz w:val="28"/>
          <w:lang w:val="kk-KZ"/>
        </w:rPr>
      </w:pPr>
    </w:p>
    <w:p w:rsidR="00D563D7" w:rsidRPr="00BA5D6E" w:rsidRDefault="00D563D7" w:rsidP="00D563D7">
      <w:pPr>
        <w:pStyle w:val="Oaeno"/>
        <w:ind w:firstLine="709"/>
        <w:jc w:val="center"/>
        <w:rPr>
          <w:rFonts w:ascii="Times New Roman" w:hAnsi="Times New Roman"/>
          <w:sz w:val="28"/>
          <w:lang w:val="kk-KZ"/>
        </w:rPr>
      </w:pPr>
      <w:r w:rsidRPr="00B22BDB">
        <w:rPr>
          <w:rFonts w:ascii="Times New Roman" w:hAnsi="Times New Roman"/>
          <w:sz w:val="28"/>
          <w:lang w:val="kk-KZ"/>
        </w:rPr>
        <w:t xml:space="preserve">p </w:t>
      </w:r>
      <w:r w:rsidRPr="00B22BDB">
        <w:rPr>
          <w:rFonts w:ascii="Times New Roman" w:hAnsi="Times New Roman"/>
          <w:sz w:val="28"/>
        </w:rPr>
        <w:sym w:font="Symbol" w:char="F0AB"/>
      </w:r>
      <w:r w:rsidRPr="00B22BDB">
        <w:rPr>
          <w:rFonts w:ascii="Times New Roman" w:hAnsi="Times New Roman"/>
          <w:sz w:val="28"/>
          <w:lang w:val="kk-KZ"/>
        </w:rPr>
        <w:t xml:space="preserve"> n + </w:t>
      </w:r>
      <w:r w:rsidRPr="00B22BDB">
        <w:rPr>
          <w:rFonts w:ascii="Times New Roman" w:hAnsi="Times New Roman"/>
          <w:sz w:val="28"/>
        </w:rPr>
        <w:sym w:font="Symbol" w:char="F070"/>
      </w:r>
      <w:r w:rsidRPr="00B22BDB">
        <w:rPr>
          <w:rFonts w:ascii="Times New Roman" w:hAnsi="Times New Roman"/>
          <w:sz w:val="28"/>
          <w:vertAlign w:val="superscript"/>
          <w:lang w:val="kk-KZ"/>
        </w:rPr>
        <w:t>+</w:t>
      </w:r>
      <w:r w:rsidRPr="00B22BDB">
        <w:rPr>
          <w:rFonts w:ascii="Times New Roman" w:hAnsi="Times New Roman"/>
          <w:sz w:val="28"/>
          <w:lang w:val="kk-KZ"/>
        </w:rPr>
        <w:t xml:space="preserve">;  n = p + </w:t>
      </w:r>
      <w:r w:rsidRPr="00B22BDB">
        <w:rPr>
          <w:rFonts w:ascii="Times New Roman" w:hAnsi="Times New Roman"/>
          <w:sz w:val="28"/>
        </w:rPr>
        <w:sym w:font="Symbol" w:char="F070"/>
      </w:r>
      <w:r w:rsidRPr="00B22BDB">
        <w:rPr>
          <w:rFonts w:ascii="Times New Roman" w:hAnsi="Times New Roman"/>
          <w:sz w:val="28"/>
          <w:lang w:val="kk-KZ"/>
        </w:rPr>
        <w:t xml:space="preserve"> </w:t>
      </w:r>
      <w:r w:rsidRPr="00B22BDB">
        <w:rPr>
          <w:rFonts w:ascii="Times New Roman" w:hAnsi="Times New Roman"/>
          <w:sz w:val="28"/>
          <w:vertAlign w:val="superscript"/>
          <w:lang w:val="kk-KZ"/>
        </w:rPr>
        <w:t xml:space="preserve">- </w:t>
      </w:r>
      <w:r w:rsidRPr="00B22BDB">
        <w:rPr>
          <w:rFonts w:ascii="Times New Roman" w:hAnsi="Times New Roman"/>
          <w:sz w:val="28"/>
          <w:lang w:val="kk-KZ"/>
        </w:rPr>
        <w:t xml:space="preserve">; p(n) = p(n) +  </w:t>
      </w:r>
      <w:r w:rsidRPr="00B22BDB">
        <w:rPr>
          <w:rFonts w:ascii="Times New Roman" w:hAnsi="Times New Roman"/>
          <w:sz w:val="28"/>
        </w:rPr>
        <w:sym w:font="Symbol" w:char="F070"/>
      </w:r>
      <w:r w:rsidRPr="00B22BDB">
        <w:rPr>
          <w:rFonts w:ascii="Times New Roman" w:hAnsi="Times New Roman"/>
          <w:sz w:val="28"/>
          <w:vertAlign w:val="superscript"/>
          <w:lang w:val="kk-KZ"/>
        </w:rPr>
        <w:t>0</w:t>
      </w:r>
      <w:r>
        <w:rPr>
          <w:rFonts w:ascii="Times New Roman" w:hAnsi="Times New Roman"/>
          <w:sz w:val="28"/>
          <w:vertAlign w:val="superscript"/>
          <w:lang w:val="kk-KZ"/>
        </w:rPr>
        <w:t xml:space="preserve"> </w:t>
      </w:r>
      <w:r>
        <w:rPr>
          <w:rFonts w:ascii="Times New Roman" w:hAnsi="Times New Roman"/>
          <w:sz w:val="28"/>
          <w:vertAlign w:val="superscript"/>
          <w:lang w:val="kk-KZ"/>
        </w:rPr>
        <w:softHyphen/>
      </w:r>
      <w:r>
        <w:rPr>
          <w:rFonts w:ascii="Times New Roman" w:hAnsi="Times New Roman"/>
          <w:sz w:val="28"/>
          <w:vertAlign w:val="superscript"/>
          <w:lang w:val="kk-KZ"/>
        </w:rPr>
        <w:softHyphen/>
        <w:t xml:space="preserve">     </w:t>
      </w:r>
      <w:r>
        <w:rPr>
          <w:rFonts w:ascii="Times New Roman" w:hAnsi="Times New Roman"/>
          <w:sz w:val="28"/>
          <w:vertAlign w:val="subscript"/>
          <w:lang w:val="kk-KZ"/>
        </w:rPr>
        <w:t xml:space="preserve"> </w:t>
      </w:r>
      <w:r>
        <w:rPr>
          <w:rFonts w:ascii="Times New Roman" w:hAnsi="Times New Roman"/>
          <w:sz w:val="28"/>
          <w:lang w:val="kk-KZ"/>
        </w:rPr>
        <w:t>(1.4)</w:t>
      </w:r>
    </w:p>
    <w:p w:rsidR="00D563D7" w:rsidRPr="00B22BDB" w:rsidRDefault="00D563D7" w:rsidP="00D563D7">
      <w:pPr>
        <w:pStyle w:val="Oaeno"/>
        <w:ind w:firstLine="709"/>
        <w:jc w:val="both"/>
        <w:rPr>
          <w:rFonts w:ascii="Times New Roman" w:hAnsi="Times New Roman"/>
          <w:sz w:val="28"/>
          <w:vertAlign w:val="superscript"/>
          <w:lang w:val="kk-KZ"/>
        </w:rPr>
      </w:pPr>
    </w:p>
    <w:p w:rsidR="008664F1" w:rsidRPr="00D563D7" w:rsidRDefault="008664F1">
      <w:pPr>
        <w:rPr>
          <w:lang w:val="kk-KZ"/>
        </w:rPr>
      </w:pPr>
      <w:bookmarkStart w:id="0" w:name="_GoBack"/>
      <w:bookmarkEnd w:id="0"/>
    </w:p>
    <w:sectPr w:rsidR="008664F1" w:rsidRPr="00D563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406"/>
    <w:rsid w:val="008664F1"/>
    <w:rsid w:val="00996406"/>
    <w:rsid w:val="00D563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2DFC87A-E0A0-4D17-B339-03FE8F3E3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63D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aeno">
    <w:name w:val="Oaeno"/>
    <w:basedOn w:val="a"/>
    <w:rsid w:val="00D563D7"/>
    <w:rPr>
      <w:rFonts w:ascii="Courier New" w:hAnsi="Courier New"/>
      <w:sz w:val="20"/>
      <w:szCs w:val="20"/>
    </w:rPr>
  </w:style>
  <w:style w:type="paragraph" w:styleId="2">
    <w:name w:val="List 2"/>
    <w:basedOn w:val="a"/>
    <w:rsid w:val="00D563D7"/>
    <w:pPr>
      <w:ind w:left="566"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image" Target="media/image13.wmf"/><Relationship Id="rId3" Type="http://schemas.openxmlformats.org/officeDocument/2006/relationships/webSettings" Target="webSettings.xml"/><Relationship Id="rId21" Type="http://schemas.openxmlformats.org/officeDocument/2006/relationships/oleObject" Target="embeddings/oleObject8.bin"/><Relationship Id="rId34" Type="http://schemas.openxmlformats.org/officeDocument/2006/relationships/image" Target="media/image17.png"/><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oleObject" Target="embeddings/oleObject12.bin"/><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wmf"/><Relationship Id="rId36" Type="http://schemas.openxmlformats.org/officeDocument/2006/relationships/oleObject" Target="embeddings/oleObject15.bin"/><Relationship Id="rId10" Type="http://schemas.openxmlformats.org/officeDocument/2006/relationships/image" Target="media/image5.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image" Target="media/image1.jpe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1.bin"/><Relationship Id="rId30" Type="http://schemas.openxmlformats.org/officeDocument/2006/relationships/image" Target="media/image15.wmf"/><Relationship Id="rId35"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2119</Words>
  <Characters>12080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2019-06-05T08:37:00Z</dcterms:created>
  <dcterms:modified xsi:type="dcterms:W3CDTF">2019-06-05T08:43:00Z</dcterms:modified>
</cp:coreProperties>
</file>